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34B19" w:rsidRDefault="00595C14">
      <w:pPr>
        <w:jc w:val="center"/>
        <w:rPr>
          <w:rFonts w:ascii="SimSun" w:hAnsi="SimSun"/>
          <w:b/>
          <w:color w:val="000000"/>
          <w:sz w:val="52"/>
          <w:szCs w:val="52"/>
        </w:rPr>
      </w:pPr>
      <w:bookmarkStart w:id="0" w:name="_GoBack"/>
      <w:bookmarkEnd w:id="0"/>
      <w:r>
        <w:rPr>
          <w:rFonts w:eastAsia="Times New Roman"/>
          <w:b/>
          <w:color w:val="000000"/>
          <w:sz w:val="52"/>
        </w:rPr>
        <w:t>XB-Z2 Master Controller</w:t>
      </w:r>
    </w:p>
    <w:p w:rsidR="004955CA" w:rsidRDefault="004955CA">
      <w:pPr>
        <w:jc w:val="center"/>
        <w:rPr>
          <w:rFonts w:ascii="SimSun"/>
          <w:b/>
          <w:color w:val="339966"/>
          <w:sz w:val="44"/>
        </w:rPr>
      </w:pPr>
    </w:p>
    <w:p w:rsidR="00834B19" w:rsidRDefault="000F7F97">
      <w:pPr>
        <w:jc w:val="center"/>
        <w:rPr>
          <w:rFonts w:ascii="SimSun"/>
          <w:b/>
          <w:sz w:val="24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5407232" cy="3143250"/>
            <wp:effectExtent l="19050" t="0" r="2968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55" cy="31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19" w:rsidRDefault="00595C14">
      <w:pPr>
        <w:tabs>
          <w:tab w:val="left" w:pos="851"/>
        </w:tabs>
        <w:ind w:leftChars="-3" w:left="-6" w:firstLineChars="52" w:firstLine="146"/>
        <w:rPr>
          <w:rFonts w:ascii="SimSun" w:cs="Arial"/>
          <w:b/>
          <w:sz w:val="28"/>
        </w:rPr>
      </w:pPr>
      <w:r>
        <w:rPr>
          <w:rFonts w:eastAsia="Times New Roman"/>
          <w:b/>
          <w:sz w:val="28"/>
        </w:rPr>
        <w:t>I. Features of master controller</w:t>
      </w:r>
    </w:p>
    <w:p w:rsidR="00834B19" w:rsidRDefault="00595C14" w:rsidP="00391AEE">
      <w:pPr>
        <w:tabs>
          <w:tab w:val="left" w:pos="1080"/>
        </w:tabs>
        <w:spacing w:afterLines="50" w:after="156"/>
        <w:rPr>
          <w:rFonts w:ascii="SimSun"/>
          <w:szCs w:val="21"/>
        </w:rPr>
      </w:pPr>
      <w:r>
        <w:rPr>
          <w:rFonts w:eastAsia="Times New Roman"/>
        </w:rPr>
        <w:t>Salient features: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200" w:firstLine="420"/>
        <w:rPr>
          <w:rFonts w:ascii="SimSun"/>
          <w:szCs w:val="21"/>
        </w:rPr>
      </w:pPr>
      <w:r>
        <w:rPr>
          <w:rFonts w:eastAsia="Times New Roman"/>
        </w:rPr>
        <w:t>1. Powerful performance, able to carry up to 100,000 pixels or 50 slave controllers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200" w:firstLine="420"/>
        <w:rPr>
          <w:rFonts w:ascii="SimSun"/>
          <w:szCs w:val="21"/>
        </w:rPr>
      </w:pPr>
      <w:r>
        <w:rPr>
          <w:rFonts w:eastAsia="Times New Roman"/>
        </w:rPr>
        <w:t>2. Integrate GPS/BDS satellite synchronization function and offline play function, easy to use and reliable.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200" w:firstLine="420"/>
        <w:rPr>
          <w:rFonts w:ascii="SimSun" w:hAnsi="SimSun"/>
          <w:szCs w:val="21"/>
        </w:rPr>
      </w:pPr>
      <w:r>
        <w:rPr>
          <w:rFonts w:eastAsia="Times New Roman"/>
        </w:rPr>
        <w:t>3. Realize any timing and multi-level encryption function.</w:t>
      </w:r>
    </w:p>
    <w:p w:rsidR="00DD57CB" w:rsidRDefault="00DD57CB" w:rsidP="00391AEE">
      <w:pPr>
        <w:tabs>
          <w:tab w:val="left" w:pos="1080"/>
        </w:tabs>
        <w:spacing w:afterLines="50" w:after="156"/>
        <w:ind w:firstLineChars="200" w:firstLine="420"/>
        <w:rPr>
          <w:rFonts w:ascii="SimSun"/>
          <w:szCs w:val="21"/>
        </w:rPr>
      </w:pPr>
      <w:r>
        <w:rPr>
          <w:rFonts w:eastAsia="Times New Roman"/>
        </w:rPr>
        <w:t>4. Single/master controller can load lamps independently or control lamps loaded by slave controllers.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200" w:firstLine="420"/>
        <w:rPr>
          <w:rFonts w:ascii="SimSun"/>
          <w:szCs w:val="21"/>
        </w:rPr>
      </w:pPr>
      <w:r>
        <w:rPr>
          <w:rFonts w:eastAsia="Times New Roman"/>
        </w:rPr>
        <w:t>General features:</w:t>
      </w:r>
    </w:p>
    <w:p w:rsidR="00834B19" w:rsidRDefault="00595C14" w:rsidP="00391AEE">
      <w:pPr>
        <w:tabs>
          <w:tab w:val="left" w:pos="1080"/>
        </w:tabs>
        <w:spacing w:afterLines="50" w:after="156"/>
        <w:ind w:leftChars="200" w:left="735" w:hangingChars="150" w:hanging="315"/>
        <w:rPr>
          <w:rFonts w:ascii="SimSun" w:cs="Arial"/>
          <w:b/>
          <w:sz w:val="28"/>
        </w:rPr>
      </w:pPr>
      <w:r>
        <w:rPr>
          <w:rFonts w:eastAsia="Times New Roman"/>
        </w:rPr>
        <w:t>1. The play content is stored in the SD card, which can store up to 32 effect files. The SD card capacity supports 4G-32GB, supporting single effect play, effect cyclic play, and effect acceleration and deceleration.</w:t>
      </w:r>
    </w:p>
    <w:p w:rsidR="00834B19" w:rsidRDefault="00595C14" w:rsidP="00391AEE">
      <w:pPr>
        <w:spacing w:afterLines="50" w:after="156"/>
        <w:ind w:leftChars="203" w:left="707" w:hangingChars="134" w:hanging="281"/>
        <w:rPr>
          <w:rFonts w:ascii="SimSun"/>
          <w:szCs w:val="21"/>
        </w:rPr>
      </w:pPr>
      <w:r>
        <w:rPr>
          <w:rFonts w:eastAsia="Times New Roman"/>
        </w:rPr>
        <w:t>2. The master controller can automatically/manually the slave IDs. Multiple controllers can be set together or individually.</w:t>
      </w:r>
    </w:p>
    <w:p w:rsidR="00834B19" w:rsidRDefault="00595C14" w:rsidP="00391AEE">
      <w:pPr>
        <w:spacing w:afterLines="50" w:after="156"/>
        <w:ind w:leftChars="203" w:left="707" w:hangingChars="134" w:hanging="281"/>
        <w:rPr>
          <w:rFonts w:ascii="SimSun"/>
          <w:szCs w:val="21"/>
        </w:rPr>
      </w:pPr>
      <w:r>
        <w:rPr>
          <w:rFonts w:eastAsia="Times New Roman"/>
        </w:rPr>
        <w:t>3. The controller adopts standard TCP/IP network protocol, and the signal transmission is more stable.</w:t>
      </w:r>
    </w:p>
    <w:p w:rsidR="00834B19" w:rsidRDefault="00595C14" w:rsidP="00391AEE">
      <w:pPr>
        <w:spacing w:afterLines="50" w:after="156"/>
        <w:ind w:leftChars="203" w:left="707" w:hangingChars="134" w:hanging="281"/>
        <w:rPr>
          <w:rFonts w:ascii="SimSun"/>
          <w:szCs w:val="21"/>
        </w:rPr>
      </w:pPr>
      <w:r>
        <w:rPr>
          <w:rFonts w:eastAsia="Times New Roman"/>
        </w:rPr>
        <w:t>4. Support timing (holiday) play.</w:t>
      </w:r>
    </w:p>
    <w:p w:rsidR="00834B19" w:rsidRDefault="00595C14" w:rsidP="00391AEE">
      <w:pPr>
        <w:spacing w:afterLines="50" w:after="156"/>
        <w:ind w:firstLineChars="200" w:firstLine="420"/>
        <w:rPr>
          <w:rFonts w:ascii="SimSun"/>
          <w:szCs w:val="21"/>
        </w:rPr>
      </w:pPr>
      <w:r>
        <w:rPr>
          <w:rFonts w:eastAsia="Times New Roman"/>
        </w:rPr>
        <w:t>5. Support GPS/BDS dual mode-satellite timing synchronization.</w:t>
      </w:r>
    </w:p>
    <w:p w:rsidR="00834B19" w:rsidRDefault="00595C14" w:rsidP="00391AEE">
      <w:pPr>
        <w:spacing w:afterLines="50" w:after="156"/>
        <w:ind w:firstLineChars="200" w:firstLine="420"/>
        <w:rPr>
          <w:rFonts w:ascii="SimSun"/>
          <w:szCs w:val="21"/>
        </w:rPr>
      </w:pPr>
      <w:r>
        <w:rPr>
          <w:rFonts w:eastAsia="Times New Roman"/>
        </w:rPr>
        <w:t>6. It can be used offline with our T-700K/T-790/T-800K.</w:t>
      </w:r>
    </w:p>
    <w:p w:rsidR="00834B19" w:rsidRDefault="00595C14" w:rsidP="00391AEE">
      <w:pPr>
        <w:spacing w:afterLines="50" w:after="156"/>
        <w:ind w:leftChars="200" w:left="735" w:hangingChars="150" w:hanging="315"/>
        <w:rPr>
          <w:rFonts w:ascii="SimSun" w:hAnsi="SimSun"/>
          <w:szCs w:val="21"/>
        </w:rPr>
      </w:pPr>
      <w:r>
        <w:rPr>
          <w:rFonts w:eastAsia="Times New Roman"/>
        </w:rPr>
        <w:t>7. The IC controller for DMX lamps has its own address writing function; in addition, with our latest LedEdit-K software, you can set the one-key address writing function. Long press SET to write the address.</w:t>
      </w:r>
    </w:p>
    <w:p w:rsidR="00834B19" w:rsidRDefault="00595C14">
      <w:pPr>
        <w:ind w:firstLineChars="49" w:firstLine="138"/>
        <w:rPr>
          <w:rFonts w:ascii="SimSun" w:cs="Arial"/>
          <w:b/>
          <w:sz w:val="28"/>
          <w:szCs w:val="28"/>
        </w:rPr>
      </w:pPr>
      <w:r>
        <w:rPr>
          <w:rFonts w:eastAsia="Times New Roman"/>
          <w:b/>
          <w:sz w:val="28"/>
        </w:rPr>
        <w:t>II. Support controller:</w:t>
      </w:r>
    </w:p>
    <w:p w:rsidR="00834B19" w:rsidRDefault="00595C14">
      <w:pPr>
        <w:ind w:firstLineChars="400" w:firstLine="1124"/>
        <w:rPr>
          <w:rFonts w:ascii="SimSun" w:hAnsi="SimSun" w:cs="Arial"/>
          <w:b/>
          <w:sz w:val="28"/>
          <w:szCs w:val="28"/>
        </w:rPr>
      </w:pPr>
      <w:r>
        <w:rPr>
          <w:rFonts w:eastAsia="Times New Roman"/>
          <w:b/>
          <w:sz w:val="28"/>
        </w:rPr>
        <w:t xml:space="preserve"> T-790 / T-700K</w:t>
      </w:r>
    </w:p>
    <w:p w:rsidR="003702FD" w:rsidRDefault="00595C14" w:rsidP="003702FD">
      <w:pPr>
        <w:ind w:firstLineChars="50" w:firstLine="141"/>
        <w:rPr>
          <w:rFonts w:ascii="SimSun" w:hAnsi="SimSun"/>
          <w:b/>
          <w:sz w:val="28"/>
        </w:rPr>
      </w:pPr>
      <w:r>
        <w:rPr>
          <w:rFonts w:eastAsia="Times New Roman"/>
          <w:b/>
          <w:sz w:val="28"/>
        </w:rPr>
        <w:lastRenderedPageBreak/>
        <w:t>III. Controller image</w:t>
      </w:r>
    </w:p>
    <w:p w:rsidR="003702FD" w:rsidRDefault="003702FD" w:rsidP="003702FD">
      <w:pPr>
        <w:ind w:firstLineChars="50" w:firstLine="105"/>
        <w:jc w:val="center"/>
        <w:rPr>
          <w:rFonts w:ascii="SimSun"/>
          <w:b/>
          <w:sz w:val="28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4340299" cy="2163110"/>
            <wp:effectExtent l="19050" t="0" r="3101" b="0"/>
            <wp:docPr id="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45" cy="216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FD" w:rsidRDefault="000F7F97" w:rsidP="003702FD">
      <w:pPr>
        <w:ind w:firstLineChars="50" w:firstLine="105"/>
        <w:jc w:val="center"/>
        <w:rPr>
          <w:rFonts w:ascii="SimSun"/>
          <w:b/>
          <w:color w:val="FF0000"/>
          <w:sz w:val="28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5067300" cy="2323117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FD" w:rsidRDefault="000F7F97" w:rsidP="003702FD">
      <w:pPr>
        <w:jc w:val="center"/>
        <w:rPr>
          <w:rFonts w:ascii="SimSun"/>
          <w:b/>
          <w:color w:val="FF0000"/>
          <w:sz w:val="28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4924425" cy="2028825"/>
            <wp:effectExtent l="1905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FD" w:rsidRDefault="002B0570" w:rsidP="00391AEE">
      <w:pPr>
        <w:spacing w:afterLines="50" w:after="156" w:line="720" w:lineRule="auto"/>
        <w:ind w:left="181"/>
        <w:jc w:val="center"/>
        <w:rPr>
          <w:rFonts w:eastAsiaTheme="minorEastAsia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1285875" cy="2032222"/>
            <wp:effectExtent l="19050" t="0" r="952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14525" cy="1800225"/>
            <wp:effectExtent l="19050" t="0" r="952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</w:rPr>
        <w:t xml:space="preserve">   </w:t>
      </w:r>
      <w:r>
        <w:rPr>
          <w:rFonts w:eastAsia="Times New Roman"/>
        </w:rPr>
        <w:t xml:space="preserve"> </w:t>
      </w: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2066925" cy="1340708"/>
            <wp:effectExtent l="19050" t="0" r="952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DE" w:rsidRDefault="00F76ADE">
      <w:r>
        <w:br w:type="page"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260"/>
        <w:gridCol w:w="3119"/>
      </w:tblGrid>
      <w:tr w:rsidR="003702FD" w:rsidTr="00F76ADE">
        <w:tc>
          <w:tcPr>
            <w:tcW w:w="3544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lastRenderedPageBreak/>
              <w:t>1. LCD screen</w:t>
            </w:r>
          </w:p>
        </w:tc>
        <w:tc>
          <w:tcPr>
            <w:tcW w:w="3260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2. Operation keys</w:t>
            </w:r>
          </w:p>
        </w:tc>
        <w:tc>
          <w:tcPr>
            <w:tcW w:w="3119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3. RF antenna interface</w:t>
            </w:r>
            <w:r>
              <w:rPr>
                <w:rFonts w:eastAsia="Times New Roman"/>
                <w:color w:val="FF0000"/>
                <w:sz w:val="24"/>
              </w:rPr>
              <w:t xml:space="preserve"> (optional)</w:t>
            </w:r>
          </w:p>
        </w:tc>
      </w:tr>
      <w:tr w:rsidR="003702FD" w:rsidTr="00F76ADE">
        <w:tc>
          <w:tcPr>
            <w:tcW w:w="3544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4. RS485 control interface</w:t>
            </w:r>
          </w:p>
        </w:tc>
        <w:tc>
          <w:tcPr>
            <w:tcW w:w="3260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5. Power/Status/Signal indicator</w:t>
            </w:r>
          </w:p>
        </w:tc>
        <w:tc>
          <w:tcPr>
            <w:tcW w:w="3119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 xml:space="preserve">6. GPS/BDS antenna interface </w:t>
            </w:r>
            <w:r>
              <w:rPr>
                <w:rFonts w:eastAsia="Times New Roman"/>
                <w:color w:val="FF0000"/>
                <w:sz w:val="24"/>
              </w:rPr>
              <w:t>(optional)</w:t>
            </w:r>
          </w:p>
        </w:tc>
      </w:tr>
      <w:tr w:rsidR="003702FD" w:rsidTr="00F76ADE">
        <w:tc>
          <w:tcPr>
            <w:tcW w:w="3544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7. SD card slot</w:t>
            </w:r>
          </w:p>
        </w:tc>
        <w:tc>
          <w:tcPr>
            <w:tcW w:w="3260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8. NET signal indicator/NET port</w:t>
            </w:r>
          </w:p>
        </w:tc>
        <w:tc>
          <w:tcPr>
            <w:tcW w:w="3119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 xml:space="preserve">9. 4G RF antenna interface </w:t>
            </w:r>
            <w:r>
              <w:rPr>
                <w:rFonts w:eastAsia="Times New Roman"/>
                <w:color w:val="FF0000"/>
                <w:sz w:val="24"/>
              </w:rPr>
              <w:t>(optional)</w:t>
            </w:r>
          </w:p>
        </w:tc>
      </w:tr>
      <w:tr w:rsidR="003702FD" w:rsidTr="00F76ADE">
        <w:tc>
          <w:tcPr>
            <w:tcW w:w="3544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 w:hAns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 xml:space="preserve">10. SIM card slot </w:t>
            </w:r>
            <w:r>
              <w:rPr>
                <w:rFonts w:eastAsia="Times New Roman"/>
                <w:color w:val="FF0000"/>
                <w:sz w:val="24"/>
              </w:rPr>
              <w:t>(optional)</w:t>
            </w:r>
          </w:p>
        </w:tc>
        <w:tc>
          <w:tcPr>
            <w:tcW w:w="3260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 w:hAns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11. Power interface</w:t>
            </w:r>
          </w:p>
        </w:tc>
        <w:tc>
          <w:tcPr>
            <w:tcW w:w="3119" w:type="dxa"/>
            <w:vAlign w:val="center"/>
          </w:tcPr>
          <w:p w:rsidR="003702FD" w:rsidRPr="003C2C04" w:rsidRDefault="003702FD" w:rsidP="00F76ADE">
            <w:pPr>
              <w:snapToGrid w:val="0"/>
              <w:spacing w:line="250" w:lineRule="auto"/>
              <w:jc w:val="left"/>
              <w:rPr>
                <w:rFonts w:ascii="SimSun" w:hAnsi="SimSun"/>
                <w:sz w:val="24"/>
                <w:szCs w:val="24"/>
              </w:rPr>
            </w:pPr>
            <w:r>
              <w:rPr>
                <w:rFonts w:eastAsia="Times New Roman"/>
                <w:sz w:val="24"/>
              </w:rPr>
              <w:t>12. Power switch</w:t>
            </w:r>
          </w:p>
        </w:tc>
      </w:tr>
      <w:tr w:rsidR="006814AE" w:rsidTr="00F76ADE">
        <w:tc>
          <w:tcPr>
            <w:tcW w:w="3544" w:type="dxa"/>
            <w:vAlign w:val="center"/>
          </w:tcPr>
          <w:p w:rsidR="006814AE" w:rsidRPr="003C2C04" w:rsidRDefault="006814AE" w:rsidP="00F76ADE">
            <w:pPr>
              <w:snapToGrid w:val="0"/>
              <w:spacing w:line="250" w:lineRule="auto"/>
              <w:jc w:val="left"/>
              <w:rPr>
                <w:rFonts w:ascii="SimSun" w:hAnsi="SimSu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13. GPS antenna </w:t>
            </w:r>
            <w:r>
              <w:rPr>
                <w:rFonts w:eastAsia="Times New Roman"/>
                <w:color w:val="FF0000"/>
              </w:rPr>
              <w:t>(optional)</w:t>
            </w:r>
          </w:p>
        </w:tc>
        <w:tc>
          <w:tcPr>
            <w:tcW w:w="3260" w:type="dxa"/>
            <w:vAlign w:val="center"/>
          </w:tcPr>
          <w:p w:rsidR="006814AE" w:rsidRDefault="006814AE" w:rsidP="00F76ADE">
            <w:pPr>
              <w:snapToGrid w:val="0"/>
              <w:spacing w:line="250" w:lineRule="auto"/>
              <w:jc w:val="left"/>
              <w:rPr>
                <w:rFonts w:ascii="SimSun" w:hAnsi="SimSu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14. RF antenna </w:t>
            </w:r>
            <w:r>
              <w:rPr>
                <w:rFonts w:eastAsia="Times New Roman"/>
                <w:color w:val="FF0000"/>
              </w:rPr>
              <w:t>(optional)</w:t>
            </w:r>
          </w:p>
        </w:tc>
        <w:tc>
          <w:tcPr>
            <w:tcW w:w="3119" w:type="dxa"/>
            <w:vAlign w:val="center"/>
          </w:tcPr>
          <w:p w:rsidR="006814AE" w:rsidRDefault="006814AE" w:rsidP="00F76ADE">
            <w:pPr>
              <w:snapToGrid w:val="0"/>
              <w:spacing w:line="250" w:lineRule="auto"/>
              <w:jc w:val="left"/>
              <w:rPr>
                <w:rFonts w:ascii="SimSun" w:hAnsi="SimSu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15. GPS/BDS antenna </w:t>
            </w:r>
            <w:r>
              <w:rPr>
                <w:rFonts w:eastAsia="Times New Roman"/>
                <w:color w:val="FF0000"/>
              </w:rPr>
              <w:t>(optional)</w:t>
            </w:r>
          </w:p>
        </w:tc>
      </w:tr>
    </w:tbl>
    <w:p w:rsidR="00E12619" w:rsidRDefault="009B18F7" w:rsidP="00F76ADE">
      <w:pPr>
        <w:snapToGrid w:val="0"/>
        <w:spacing w:line="250" w:lineRule="auto"/>
        <w:ind w:leftChars="100" w:left="210"/>
        <w:rPr>
          <w:rFonts w:ascii="SimSun" w:hAnsi="SimSu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</w:rPr>
        <w:t>Note 1: The controller can select different options according to needs.</w:t>
      </w:r>
    </w:p>
    <w:p w:rsidR="009B18F7" w:rsidRPr="000831C2" w:rsidRDefault="009B18F7" w:rsidP="00F76ADE">
      <w:pPr>
        <w:snapToGrid w:val="0"/>
        <w:spacing w:line="250" w:lineRule="auto"/>
        <w:ind w:leftChars="100" w:left="1050" w:hangingChars="350" w:hanging="840"/>
        <w:rPr>
          <w:rFonts w:ascii="SimSun" w:hAnsi="SimSu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</w:rPr>
        <w:t>Note 2: The XB-Z2 standard version is not provided with GPS accessories, RF accessories, 4G accessories and interfaces.</w:t>
      </w:r>
    </w:p>
    <w:p w:rsidR="009B18F7" w:rsidRDefault="000831C2" w:rsidP="00F76ADE">
      <w:pPr>
        <w:snapToGrid w:val="0"/>
        <w:spacing w:line="250" w:lineRule="auto"/>
        <w:ind w:leftChars="493" w:left="1035"/>
        <w:rPr>
          <w:rFonts w:ascii="SimSun" w:hAnsi="SimSu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</w:rPr>
        <w:t>The XB-Z2-GPS version is provided with GPS accessories and interfaces, but without RF accessories, 4G accessories and interfaces.</w:t>
      </w:r>
    </w:p>
    <w:p w:rsidR="000831C2" w:rsidRDefault="000831C2" w:rsidP="00F76ADE">
      <w:pPr>
        <w:snapToGrid w:val="0"/>
        <w:spacing w:line="250" w:lineRule="auto"/>
        <w:ind w:leftChars="493" w:left="1035"/>
        <w:rPr>
          <w:rFonts w:ascii="SimSun" w:hAnsi="SimSu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</w:rPr>
        <w:t>The XB-Z2-4G version is provided with 4G accessories and interfaces, but without RF accessories, GPS accessories and interfaces.</w:t>
      </w:r>
    </w:p>
    <w:p w:rsidR="00834B19" w:rsidRDefault="00595C14" w:rsidP="00F76ADE">
      <w:pPr>
        <w:snapToGrid w:val="0"/>
        <w:spacing w:line="250" w:lineRule="auto"/>
        <w:ind w:firstLineChars="50" w:firstLine="141"/>
        <w:rPr>
          <w:rFonts w:ascii="SimSun"/>
          <w:b/>
          <w:sz w:val="28"/>
          <w:szCs w:val="28"/>
        </w:rPr>
      </w:pPr>
      <w:r>
        <w:rPr>
          <w:rFonts w:eastAsia="Times New Roman"/>
          <w:b/>
          <w:sz w:val="28"/>
        </w:rPr>
        <w:t>IV. Definition of indicators and keys</w:t>
      </w:r>
    </w:p>
    <w:p w:rsidR="00834B19" w:rsidRDefault="00595C14" w:rsidP="00F76ADE">
      <w:pPr>
        <w:snapToGrid w:val="0"/>
        <w:spacing w:line="250" w:lineRule="auto"/>
        <w:ind w:firstLineChars="235" w:firstLine="566"/>
        <w:rPr>
          <w:rFonts w:ascii="SimSun"/>
          <w:b/>
          <w:sz w:val="24"/>
        </w:rPr>
      </w:pPr>
      <w:r>
        <w:rPr>
          <w:rFonts w:eastAsia="Times New Roman"/>
          <w:b/>
          <w:sz w:val="24"/>
        </w:rPr>
        <w:t>1. Indicator definition:</w:t>
      </w:r>
    </w:p>
    <w:tbl>
      <w:tblPr>
        <w:tblW w:w="963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4961"/>
      </w:tblGrid>
      <w:tr w:rsidR="00834B19" w:rsidTr="00F76ADE">
        <w:trPr>
          <w:trHeight w:val="363"/>
        </w:trPr>
        <w:tc>
          <w:tcPr>
            <w:tcW w:w="1985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POWER</w:t>
            </w:r>
          </w:p>
        </w:tc>
        <w:tc>
          <w:tcPr>
            <w:tcW w:w="269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Power indicator</w:t>
            </w:r>
          </w:p>
        </w:tc>
        <w:tc>
          <w:tcPr>
            <w:tcW w:w="4961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  <w:b/>
              </w:rPr>
            </w:pPr>
            <w:r>
              <w:rPr>
                <w:rFonts w:eastAsia="Times New Roman"/>
              </w:rPr>
              <w:t>Always on after power on</w:t>
            </w:r>
          </w:p>
        </w:tc>
      </w:tr>
      <w:tr w:rsidR="00834B19" w:rsidTr="00F76ADE">
        <w:trPr>
          <w:trHeight w:val="363"/>
        </w:trPr>
        <w:tc>
          <w:tcPr>
            <w:tcW w:w="1985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STATUS</w:t>
            </w:r>
          </w:p>
        </w:tc>
        <w:tc>
          <w:tcPr>
            <w:tcW w:w="269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Status indicator</w:t>
            </w:r>
          </w:p>
        </w:tc>
        <w:tc>
          <w:tcPr>
            <w:tcW w:w="4961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</w:rPr>
            </w:pPr>
            <w:r>
              <w:rPr>
                <w:rFonts w:eastAsia="Times New Roman"/>
              </w:rPr>
              <w:t>Off when normal</w:t>
            </w:r>
          </w:p>
        </w:tc>
      </w:tr>
      <w:tr w:rsidR="00834B19" w:rsidTr="00F76ADE">
        <w:trPr>
          <w:trHeight w:val="363"/>
        </w:trPr>
        <w:tc>
          <w:tcPr>
            <w:tcW w:w="1985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Signal</w:t>
            </w:r>
          </w:p>
        </w:tc>
        <w:tc>
          <w:tcPr>
            <w:tcW w:w="269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GPS/BDS signal indicator</w:t>
            </w:r>
          </w:p>
        </w:tc>
        <w:tc>
          <w:tcPr>
            <w:tcW w:w="4961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  <w:b/>
              </w:rPr>
            </w:pPr>
            <w:r>
              <w:rPr>
                <w:rFonts w:eastAsia="Times New Roman"/>
              </w:rPr>
              <w:t>Frequently flash when there is a GPS/BDS signal</w:t>
            </w:r>
          </w:p>
        </w:tc>
      </w:tr>
      <w:tr w:rsidR="00834B19" w:rsidTr="00F76ADE">
        <w:trPr>
          <w:trHeight w:val="363"/>
        </w:trPr>
        <w:tc>
          <w:tcPr>
            <w:tcW w:w="1985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NET1 signal indicator</w:t>
            </w:r>
          </w:p>
        </w:tc>
        <w:tc>
          <w:tcPr>
            <w:tcW w:w="269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NET1 cascade signal input</w:t>
            </w:r>
          </w:p>
        </w:tc>
        <w:tc>
          <w:tcPr>
            <w:tcW w:w="4961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  <w:b/>
              </w:rPr>
            </w:pPr>
            <w:r>
              <w:rPr>
                <w:rFonts w:eastAsia="Times New Roman"/>
              </w:rPr>
              <w:t>Frequently flash when there is a NET1 signal input</w:t>
            </w:r>
          </w:p>
        </w:tc>
      </w:tr>
      <w:tr w:rsidR="00834B19" w:rsidTr="00F76ADE">
        <w:trPr>
          <w:trHeight w:val="363"/>
        </w:trPr>
        <w:tc>
          <w:tcPr>
            <w:tcW w:w="1985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NET2 signal indicator</w:t>
            </w:r>
          </w:p>
        </w:tc>
        <w:tc>
          <w:tcPr>
            <w:tcW w:w="269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NET2 cascade signal output</w:t>
            </w:r>
          </w:p>
        </w:tc>
        <w:tc>
          <w:tcPr>
            <w:tcW w:w="4961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  <w:b/>
              </w:rPr>
            </w:pPr>
            <w:r>
              <w:rPr>
                <w:rFonts w:eastAsia="Times New Roman"/>
              </w:rPr>
              <w:t>Frequently flash when there is a NET2 signal</w:t>
            </w:r>
          </w:p>
        </w:tc>
      </w:tr>
    </w:tbl>
    <w:p w:rsidR="00834B19" w:rsidRDefault="00834B19" w:rsidP="00F76ADE">
      <w:pPr>
        <w:snapToGrid w:val="0"/>
        <w:spacing w:line="250" w:lineRule="auto"/>
        <w:ind w:firstLineChars="200" w:firstLine="482"/>
        <w:rPr>
          <w:rFonts w:ascii="SimSun" w:hAnsi="SimSun"/>
          <w:b/>
          <w:sz w:val="24"/>
        </w:rPr>
      </w:pPr>
    </w:p>
    <w:p w:rsidR="00834B19" w:rsidRDefault="00595C14" w:rsidP="00F76ADE">
      <w:pPr>
        <w:snapToGrid w:val="0"/>
        <w:spacing w:line="250" w:lineRule="auto"/>
        <w:ind w:firstLineChars="200" w:firstLine="482"/>
        <w:rPr>
          <w:rFonts w:ascii="SimSun"/>
          <w:b/>
          <w:sz w:val="24"/>
        </w:rPr>
      </w:pPr>
      <w:r>
        <w:rPr>
          <w:rFonts w:eastAsia="Times New Roman"/>
          <w:b/>
          <w:sz w:val="24"/>
        </w:rPr>
        <w:t>2. Port definition</w:t>
      </w:r>
    </w:p>
    <w:tbl>
      <w:tblPr>
        <w:tblW w:w="963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977"/>
        <w:gridCol w:w="1701"/>
        <w:gridCol w:w="3260"/>
      </w:tblGrid>
      <w:tr w:rsidR="00834B19" w:rsidTr="00F76ADE">
        <w:trPr>
          <w:trHeight w:val="363"/>
        </w:trPr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Power supply</w:t>
            </w:r>
          </w:p>
        </w:tc>
        <w:tc>
          <w:tcPr>
            <w:tcW w:w="2977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AC110-240V input</w:t>
            </w:r>
          </w:p>
        </w:tc>
        <w:tc>
          <w:tcPr>
            <w:tcW w:w="1701" w:type="dxa"/>
          </w:tcPr>
          <w:p w:rsidR="00834B19" w:rsidRDefault="00834B19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</w:p>
        </w:tc>
        <w:tc>
          <w:tcPr>
            <w:tcW w:w="3260" w:type="dxa"/>
          </w:tcPr>
          <w:p w:rsidR="00834B19" w:rsidRDefault="00834B19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</w:p>
        </w:tc>
      </w:tr>
      <w:tr w:rsidR="00834B19" w:rsidTr="00F76ADE">
        <w:trPr>
          <w:trHeight w:val="363"/>
        </w:trPr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NET1</w:t>
            </w:r>
          </w:p>
        </w:tc>
        <w:tc>
          <w:tcPr>
            <w:tcW w:w="2977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Network signal interface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A1/B1</w:t>
            </w:r>
          </w:p>
        </w:tc>
        <w:tc>
          <w:tcPr>
            <w:tcW w:w="3260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</w:rPr>
            </w:pPr>
            <w:r>
              <w:rPr>
                <w:rFonts w:eastAsia="Times New Roman"/>
              </w:rPr>
              <w:t>Channel 1 485 interface</w:t>
            </w:r>
          </w:p>
        </w:tc>
      </w:tr>
      <w:tr w:rsidR="00834B19" w:rsidTr="00F76ADE">
        <w:trPr>
          <w:trHeight w:val="363"/>
        </w:trPr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NET2</w:t>
            </w:r>
          </w:p>
        </w:tc>
        <w:tc>
          <w:tcPr>
            <w:tcW w:w="2977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Network signal interface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A2/B2</w:t>
            </w:r>
          </w:p>
        </w:tc>
        <w:tc>
          <w:tcPr>
            <w:tcW w:w="3260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</w:rPr>
            </w:pPr>
            <w:r>
              <w:rPr>
                <w:rFonts w:eastAsia="Times New Roman"/>
              </w:rPr>
              <w:t>Channel 2 485 interface</w:t>
            </w:r>
          </w:p>
        </w:tc>
      </w:tr>
      <w:tr w:rsidR="00834B19" w:rsidTr="00F76ADE">
        <w:trPr>
          <w:trHeight w:val="193"/>
        </w:trPr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GPS/BDS antenna</w:t>
            </w:r>
          </w:p>
        </w:tc>
        <w:tc>
          <w:tcPr>
            <w:tcW w:w="2977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GPS/BDS satellite antenna interface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SD card</w:t>
            </w:r>
          </w:p>
        </w:tc>
        <w:tc>
          <w:tcPr>
            <w:tcW w:w="3260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</w:rPr>
            </w:pPr>
            <w:r>
              <w:rPr>
                <w:rFonts w:eastAsia="Times New Roman"/>
              </w:rPr>
              <w:t>SD card slot</w:t>
            </w:r>
          </w:p>
        </w:tc>
      </w:tr>
    </w:tbl>
    <w:p w:rsidR="00834B19" w:rsidRDefault="00834B19" w:rsidP="00F76ADE">
      <w:pPr>
        <w:snapToGrid w:val="0"/>
        <w:spacing w:line="250" w:lineRule="auto"/>
        <w:ind w:firstLineChars="167" w:firstLine="402"/>
        <w:rPr>
          <w:rFonts w:ascii="SimSun" w:hAnsi="SimSun"/>
          <w:b/>
          <w:sz w:val="24"/>
        </w:rPr>
      </w:pPr>
    </w:p>
    <w:p w:rsidR="00834B19" w:rsidRDefault="00595C14" w:rsidP="00F76ADE">
      <w:pPr>
        <w:snapToGrid w:val="0"/>
        <w:spacing w:line="250" w:lineRule="auto"/>
        <w:ind w:firstLineChars="167" w:firstLine="402"/>
        <w:rPr>
          <w:rFonts w:ascii="SimSun"/>
          <w:b/>
          <w:sz w:val="24"/>
        </w:rPr>
      </w:pPr>
      <w:r>
        <w:rPr>
          <w:rFonts w:eastAsia="Times New Roman"/>
          <w:b/>
          <w:sz w:val="24"/>
        </w:rPr>
        <w:t>3. Frame frequency of speed level: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1437"/>
        <w:gridCol w:w="1019"/>
        <w:gridCol w:w="1437"/>
        <w:gridCol w:w="1019"/>
        <w:gridCol w:w="1437"/>
        <w:gridCol w:w="1019"/>
        <w:gridCol w:w="1437"/>
      </w:tblGrid>
      <w:tr w:rsidR="00834B19">
        <w:tc>
          <w:tcPr>
            <w:tcW w:w="924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 w:hAnsi="SimSun"/>
                <w:b/>
                <w:szCs w:val="21"/>
              </w:rPr>
            </w:pPr>
            <w:r>
              <w:rPr>
                <w:rFonts w:eastAsia="Times New Roman"/>
                <w:b/>
              </w:rPr>
              <w:t>Speed</w:t>
            </w:r>
          </w:p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Level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Frame frequency/sec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 w:hAnsi="SimSun"/>
                <w:b/>
                <w:szCs w:val="21"/>
              </w:rPr>
            </w:pPr>
            <w:r>
              <w:rPr>
                <w:rFonts w:eastAsia="Times New Roman"/>
                <w:b/>
              </w:rPr>
              <w:t>Speed</w:t>
            </w:r>
          </w:p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Level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Frame frequency/sec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 w:hAnsi="SimSun"/>
                <w:b/>
                <w:szCs w:val="21"/>
              </w:rPr>
            </w:pPr>
            <w:r>
              <w:rPr>
                <w:rFonts w:eastAsia="Times New Roman"/>
                <w:b/>
              </w:rPr>
              <w:t>Speed</w:t>
            </w:r>
          </w:p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Level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Frame frequency/sec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 w:hAnsi="SimSun"/>
                <w:b/>
                <w:szCs w:val="21"/>
              </w:rPr>
            </w:pPr>
            <w:r>
              <w:rPr>
                <w:rFonts w:eastAsia="Times New Roman"/>
                <w:b/>
              </w:rPr>
              <w:t>Speed</w:t>
            </w:r>
          </w:p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Level</w:t>
            </w:r>
          </w:p>
        </w:tc>
        <w:tc>
          <w:tcPr>
            <w:tcW w:w="1276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Frame frequency/sec</w:t>
            </w:r>
          </w:p>
        </w:tc>
      </w:tr>
      <w:tr w:rsidR="00834B19">
        <w:tc>
          <w:tcPr>
            <w:tcW w:w="924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4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5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8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9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14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13</w:t>
            </w:r>
          </w:p>
        </w:tc>
        <w:tc>
          <w:tcPr>
            <w:tcW w:w="1276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23 frames</w:t>
            </w:r>
          </w:p>
        </w:tc>
      </w:tr>
      <w:tr w:rsidR="00834B19">
        <w:tc>
          <w:tcPr>
            <w:tcW w:w="924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5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6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9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10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16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14</w:t>
            </w:r>
          </w:p>
        </w:tc>
        <w:tc>
          <w:tcPr>
            <w:tcW w:w="1276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25 frames</w:t>
            </w:r>
          </w:p>
        </w:tc>
      </w:tr>
      <w:tr w:rsidR="00834B19">
        <w:tc>
          <w:tcPr>
            <w:tcW w:w="924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3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6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7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10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11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18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15</w:t>
            </w:r>
          </w:p>
        </w:tc>
        <w:tc>
          <w:tcPr>
            <w:tcW w:w="1276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27 frames</w:t>
            </w:r>
          </w:p>
        </w:tc>
      </w:tr>
      <w:tr w:rsidR="00834B19">
        <w:tc>
          <w:tcPr>
            <w:tcW w:w="924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4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7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8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12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12</w:t>
            </w:r>
          </w:p>
        </w:tc>
        <w:tc>
          <w:tcPr>
            <w:tcW w:w="1135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20 frames</w:t>
            </w:r>
          </w:p>
        </w:tc>
        <w:tc>
          <w:tcPr>
            <w:tcW w:w="102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16</w:t>
            </w:r>
          </w:p>
        </w:tc>
        <w:tc>
          <w:tcPr>
            <w:tcW w:w="1276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</w:rPr>
              <w:t>30 frames</w:t>
            </w:r>
          </w:p>
        </w:tc>
      </w:tr>
    </w:tbl>
    <w:p w:rsidR="00834B19" w:rsidRDefault="00595C14" w:rsidP="00F76ADE">
      <w:pPr>
        <w:snapToGrid w:val="0"/>
        <w:spacing w:line="250" w:lineRule="auto"/>
        <w:ind w:firstLineChars="100" w:firstLine="211"/>
        <w:jc w:val="left"/>
        <w:rPr>
          <w:rFonts w:ascii="SimSun" w:hAnsi="SimSun"/>
          <w:b/>
          <w:color w:val="FF0000"/>
        </w:rPr>
      </w:pPr>
      <w:r>
        <w:rPr>
          <w:rFonts w:ascii="SimSun" w:hAnsi="SimSun"/>
          <w:b/>
          <w:color w:val="FF0000"/>
        </w:rPr>
        <w:t xml:space="preserve"> </w:t>
      </w:r>
    </w:p>
    <w:p w:rsidR="00834B19" w:rsidRDefault="00595C14" w:rsidP="00F76ADE">
      <w:pPr>
        <w:snapToGrid w:val="0"/>
        <w:spacing w:line="250" w:lineRule="auto"/>
        <w:ind w:firstLineChars="100" w:firstLine="240"/>
        <w:jc w:val="left"/>
        <w:rPr>
          <w:rFonts w:ascii="SimSun"/>
          <w:b/>
          <w:sz w:val="28"/>
        </w:rPr>
      </w:pPr>
      <w:r>
        <w:rPr>
          <w:rFonts w:eastAsia="Times New Roman"/>
          <w:sz w:val="24"/>
        </w:rPr>
        <w:t>4. Key functions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1559"/>
        <w:gridCol w:w="1701"/>
        <w:gridCol w:w="1843"/>
      </w:tblGrid>
      <w:tr w:rsidR="00834B19">
        <w:trPr>
          <w:trHeight w:val="363"/>
        </w:trPr>
        <w:tc>
          <w:tcPr>
            <w:tcW w:w="1559" w:type="dxa"/>
          </w:tcPr>
          <w:p w:rsidR="00834B19" w:rsidRDefault="00391AEE" w:rsidP="00F76ADE">
            <w:pPr>
              <w:snapToGrid w:val="0"/>
              <w:spacing w:line="250" w:lineRule="auto"/>
              <w:rPr>
                <w:rFonts w:ascii="SimSun"/>
                <w:b/>
              </w:rPr>
            </w:pPr>
            <w:r>
              <w:rPr>
                <w:rFonts w:eastAsia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635</wp:posOffset>
                      </wp:positionV>
                      <wp:extent cx="960755" cy="228600"/>
                      <wp:effectExtent l="8890" t="10160" r="11430" b="8890"/>
                      <wp:wrapNone/>
                      <wp:docPr id="8" name="自选图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075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自选图形 15" o:spid="_x0000_s1026" type="#_x0000_t32" style="position:absolute;margin-left:-6.8pt;margin-top:.05pt;width:75.6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"/>
                  </w:pict>
                </mc:Fallback>
              </mc:AlternateConten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  <w:bCs/>
              </w:rPr>
            </w:pPr>
            <w:r>
              <w:rPr>
                <w:rFonts w:eastAsia="Times New Roman"/>
                <w:b/>
              </w:rPr>
              <w:t>SET</w:t>
            </w:r>
          </w:p>
        </w:tc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rPr>
                <w:rFonts w:ascii="SimSun"/>
                <w:b/>
                <w:bCs/>
              </w:rPr>
            </w:pPr>
            <w:r>
              <w:rPr>
                <w:rFonts w:eastAsia="Times New Roman"/>
                <w:b/>
              </w:rPr>
              <w:t>MODE key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rPr>
                <w:rFonts w:ascii="SimSun"/>
                <w:b/>
                <w:bCs/>
              </w:rPr>
            </w:pPr>
            <w:r>
              <w:rPr>
                <w:rFonts w:eastAsia="Times New Roman"/>
                <w:b/>
              </w:rPr>
              <w:t>SPEED+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rPr>
                <w:rFonts w:ascii="SimSun"/>
                <w:b/>
                <w:bCs/>
              </w:rPr>
            </w:pPr>
            <w:r>
              <w:rPr>
                <w:rFonts w:eastAsia="Times New Roman"/>
                <w:b/>
              </w:rPr>
              <w:t>SPEED-</w:t>
            </w:r>
          </w:p>
        </w:tc>
      </w:tr>
      <w:tr w:rsidR="00834B19">
        <w:trPr>
          <w:trHeight w:val="363"/>
        </w:trPr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Play Mode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/</w:t>
            </w:r>
          </w:p>
        </w:tc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/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/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/</w:t>
            </w:r>
          </w:p>
        </w:tc>
      </w:tr>
      <w:tr w:rsidR="00834B19">
        <w:trPr>
          <w:trHeight w:val="363"/>
        </w:trPr>
        <w:tc>
          <w:tcPr>
            <w:tcW w:w="1559" w:type="dxa"/>
          </w:tcPr>
          <w:p w:rsidR="00834B19" w:rsidRDefault="00D75A2A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S</w:t>
            </w:r>
            <w:r>
              <w:rPr>
                <w:rFonts w:eastAsiaTheme="minorEastAsia" w:hint="eastAsia"/>
                <w:b/>
              </w:rPr>
              <w:t>et</w:t>
            </w:r>
            <w:r>
              <w:rPr>
                <w:rFonts w:eastAsiaTheme="minorEastAsia"/>
                <w:b/>
              </w:rPr>
              <w:t xml:space="preserve"> ID</w:t>
            </w:r>
            <w:r w:rsidR="00595C14">
              <w:rPr>
                <w:rFonts w:eastAsia="Times New Roman"/>
                <w:b/>
              </w:rPr>
              <w:t xml:space="preserve"> Mode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ID start key</w:t>
            </w:r>
          </w:p>
        </w:tc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/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Digit+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Digit-</w:t>
            </w:r>
          </w:p>
        </w:tc>
      </w:tr>
      <w:tr w:rsidR="00834B19">
        <w:trPr>
          <w:trHeight w:val="363"/>
        </w:trPr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Parameter Settings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Parameter setting/enter</w:t>
            </w:r>
          </w:p>
        </w:tc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Item selection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Parameter+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Parameter-</w:t>
            </w:r>
          </w:p>
        </w:tc>
      </w:tr>
      <w:tr w:rsidR="00834B19">
        <w:trPr>
          <w:trHeight w:val="363"/>
        </w:trPr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/>
              </w:rPr>
            </w:pPr>
            <w:r>
              <w:rPr>
                <w:rFonts w:eastAsia="Times New Roman"/>
                <w:b/>
              </w:rPr>
              <w:t>Built-in play effect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Chip selection</w:t>
            </w:r>
          </w:p>
        </w:tc>
        <w:tc>
          <w:tcPr>
            <w:tcW w:w="1559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Mode selection</w:t>
            </w:r>
          </w:p>
        </w:tc>
        <w:tc>
          <w:tcPr>
            <w:tcW w:w="1701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Speed+</w:t>
            </w: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  <w:bCs/>
              </w:rPr>
            </w:pPr>
            <w:r>
              <w:rPr>
                <w:rFonts w:eastAsia="Times New Roman"/>
              </w:rPr>
              <w:t>Speed-</w:t>
            </w:r>
          </w:p>
        </w:tc>
      </w:tr>
      <w:tr w:rsidR="00834B19">
        <w:trPr>
          <w:trHeight w:val="767"/>
        </w:trPr>
        <w:tc>
          <w:tcPr>
            <w:tcW w:w="1559" w:type="dxa"/>
            <w:vAlign w:val="center"/>
          </w:tcPr>
          <w:p w:rsidR="00834B19" w:rsidRDefault="00595C14" w:rsidP="00F76ADE">
            <w:pPr>
              <w:snapToGrid w:val="0"/>
              <w:spacing w:line="250" w:lineRule="auto"/>
              <w:jc w:val="center"/>
              <w:rPr>
                <w:rFonts w:ascii="SimSun"/>
              </w:rPr>
            </w:pPr>
            <w:r>
              <w:rPr>
                <w:rFonts w:eastAsia="Times New Roman"/>
                <w:b/>
              </w:rPr>
              <w:t>Remarks</w:t>
            </w:r>
          </w:p>
        </w:tc>
        <w:tc>
          <w:tcPr>
            <w:tcW w:w="5103" w:type="dxa"/>
            <w:gridSpan w:val="3"/>
          </w:tcPr>
          <w:p w:rsidR="00834B19" w:rsidRDefault="00834B19" w:rsidP="00F76ADE">
            <w:pPr>
              <w:snapToGrid w:val="0"/>
              <w:spacing w:line="250" w:lineRule="auto"/>
              <w:jc w:val="left"/>
              <w:rPr>
                <w:rFonts w:ascii="SimSun"/>
                <w:bCs/>
              </w:rPr>
            </w:pPr>
          </w:p>
        </w:tc>
        <w:tc>
          <w:tcPr>
            <w:tcW w:w="1843" w:type="dxa"/>
          </w:tcPr>
          <w:p w:rsidR="00834B19" w:rsidRDefault="00595C14" w:rsidP="00F76ADE">
            <w:pPr>
              <w:snapToGrid w:val="0"/>
              <w:spacing w:line="250" w:lineRule="auto"/>
              <w:jc w:val="left"/>
              <w:rPr>
                <w:rFonts w:ascii="SimSun"/>
                <w:bCs/>
                <w:sz w:val="18"/>
                <w:szCs w:val="18"/>
              </w:rPr>
            </w:pPr>
            <w:r>
              <w:rPr>
                <w:rFonts w:eastAsia="Times New Roman"/>
                <w:sz w:val="18"/>
              </w:rPr>
              <w:t>Press "--" to power on and enter the numbering mode.</w:t>
            </w:r>
          </w:p>
        </w:tc>
      </w:tr>
    </w:tbl>
    <w:p w:rsidR="00834B19" w:rsidRDefault="00595C14" w:rsidP="0065018C">
      <w:pPr>
        <w:tabs>
          <w:tab w:val="left" w:pos="2925"/>
        </w:tabs>
        <w:ind w:firstLineChars="200" w:firstLine="480"/>
        <w:jc w:val="left"/>
        <w:rPr>
          <w:rFonts w:ascii="SimSun"/>
          <w:b/>
          <w:sz w:val="28"/>
        </w:rPr>
      </w:pPr>
      <w:r>
        <w:rPr>
          <w:rFonts w:eastAsia="Times New Roman"/>
          <w:sz w:val="24"/>
        </w:rPr>
        <w:lastRenderedPageBreak/>
        <w:t>5. Display definition: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1276"/>
        <w:gridCol w:w="5528"/>
      </w:tblGrid>
      <w:tr w:rsidR="00834B19" w:rsidTr="00FE166F">
        <w:trPr>
          <w:trHeight w:hRule="exact" w:val="453"/>
        </w:trPr>
        <w:tc>
          <w:tcPr>
            <w:tcW w:w="4394" w:type="dxa"/>
            <w:gridSpan w:val="2"/>
          </w:tcPr>
          <w:p w:rsidR="00834B19" w:rsidRDefault="00595C14">
            <w:pPr>
              <w:jc w:val="center"/>
              <w:rPr>
                <w:rFonts w:ascii="SimSu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Display</w:t>
            </w:r>
          </w:p>
        </w:tc>
        <w:tc>
          <w:tcPr>
            <w:tcW w:w="5528" w:type="dxa"/>
          </w:tcPr>
          <w:p w:rsidR="00834B19" w:rsidRDefault="00595C14">
            <w:pPr>
              <w:jc w:val="center"/>
              <w:rPr>
                <w:rFonts w:ascii="SimSu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Definition</w:t>
            </w:r>
          </w:p>
        </w:tc>
      </w:tr>
      <w:tr w:rsidR="00834B19" w:rsidTr="00FE166F">
        <w:trPr>
          <w:trHeight w:hRule="exact" w:val="930"/>
        </w:trPr>
        <w:tc>
          <w:tcPr>
            <w:tcW w:w="3118" w:type="dxa"/>
            <w:vAlign w:val="center"/>
          </w:tcPr>
          <w:p w:rsidR="00834B19" w:rsidRDefault="00E12619" w:rsidP="00E12619">
            <w:pPr>
              <w:rPr>
                <w:rFonts w:ascii="SimSun"/>
                <w:b/>
                <w:sz w:val="28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828800" cy="385281"/>
                  <wp:effectExtent l="19050" t="0" r="0" b="0"/>
                  <wp:docPr id="19" name="图片 10" descr="C:\Users\ADMINI~1\AppData\Local\Temp\WeChat Files\63baa6e2ffa48c8aead38da18757a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~1\AppData\Local\Temp\WeChat Files\63baa6e2ffa48c8aead38da18757a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08" cy="3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834B19" w:rsidRDefault="00595C14">
            <w:pPr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Play Mode</w:t>
            </w:r>
          </w:p>
        </w:tc>
        <w:tc>
          <w:tcPr>
            <w:tcW w:w="5528" w:type="dxa"/>
            <w:vAlign w:val="center"/>
          </w:tcPr>
          <w:p w:rsidR="00471B55" w:rsidRDefault="00595C14">
            <w:pPr>
              <w:rPr>
                <w:rFonts w:ascii="SimSun" w:hAnsi="SimSun"/>
                <w:sz w:val="18"/>
                <w:szCs w:val="18"/>
              </w:rPr>
            </w:pPr>
            <w:r>
              <w:rPr>
                <w:rFonts w:eastAsia="Times New Roman"/>
                <w:sz w:val="18"/>
              </w:rPr>
              <w:t>MODE: Effect mode        R-TIM: Remote timing play</w:t>
            </w:r>
          </w:p>
          <w:p w:rsidR="002B0570" w:rsidRDefault="00595C14" w:rsidP="00FE166F">
            <w:pPr>
              <w:ind w:left="3330" w:hangingChars="1850" w:hanging="3330"/>
              <w:rPr>
                <w:rFonts w:ascii="SimSun"/>
                <w:sz w:val="18"/>
                <w:szCs w:val="18"/>
              </w:rPr>
            </w:pPr>
            <w:r>
              <w:rPr>
                <w:rFonts w:eastAsia="Times New Roman"/>
                <w:sz w:val="18"/>
              </w:rPr>
              <w:t>Speed: Play speed     R: 4G online    C_GPS: GPS signal synchronous cyclic play</w:t>
            </w:r>
          </w:p>
        </w:tc>
      </w:tr>
      <w:tr w:rsidR="00834B19" w:rsidTr="00FE166F">
        <w:trPr>
          <w:trHeight w:hRule="exact" w:val="887"/>
        </w:trPr>
        <w:tc>
          <w:tcPr>
            <w:tcW w:w="3118" w:type="dxa"/>
          </w:tcPr>
          <w:p w:rsidR="00834B19" w:rsidRDefault="00595C14">
            <w:pPr>
              <w:jc w:val="left"/>
              <w:rPr>
                <w:rFonts w:ascii="SimSun"/>
                <w:b/>
                <w:sz w:val="24"/>
                <w:szCs w:val="24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658620" cy="40386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834B19" w:rsidRDefault="00D75A2A">
            <w:pPr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Set ID</w:t>
            </w:r>
            <w:r w:rsidR="00595C14">
              <w:rPr>
                <w:rFonts w:eastAsia="Times New Roman"/>
                <w:b/>
              </w:rPr>
              <w:t xml:space="preserve"> Mode</w:t>
            </w:r>
          </w:p>
        </w:tc>
        <w:tc>
          <w:tcPr>
            <w:tcW w:w="5528" w:type="dxa"/>
            <w:vAlign w:val="center"/>
          </w:tcPr>
          <w:p w:rsidR="00834B19" w:rsidRDefault="00595C14">
            <w:pPr>
              <w:jc w:val="left"/>
              <w:rPr>
                <w:rFonts w:ascii="SimSun"/>
                <w:szCs w:val="21"/>
              </w:rPr>
            </w:pPr>
            <w:r>
              <w:rPr>
                <w:rFonts w:eastAsia="Times New Roman"/>
              </w:rPr>
              <w:t>Starting ID of slave controller: 001</w:t>
            </w:r>
          </w:p>
        </w:tc>
      </w:tr>
      <w:tr w:rsidR="00834B19" w:rsidTr="00FE166F">
        <w:trPr>
          <w:trHeight w:hRule="exact" w:val="887"/>
        </w:trPr>
        <w:tc>
          <w:tcPr>
            <w:tcW w:w="3118" w:type="dxa"/>
          </w:tcPr>
          <w:p w:rsidR="00834B19" w:rsidRDefault="00595C14">
            <w:pPr>
              <w:rPr>
                <w:rFonts w:ascii="SimSun"/>
                <w:b/>
                <w:sz w:val="24"/>
                <w:szCs w:val="24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669415" cy="351155"/>
                  <wp:effectExtent l="19050" t="0" r="698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834B19" w:rsidRDefault="00595C14">
            <w:pPr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Built-in effect</w:t>
            </w:r>
          </w:p>
          <w:p w:rsidR="00834B19" w:rsidRDefault="00595C14">
            <w:pPr>
              <w:rPr>
                <w:rFonts w:ascii="SimSun"/>
                <w:b/>
                <w:szCs w:val="21"/>
              </w:rPr>
            </w:pPr>
            <w:r>
              <w:rPr>
                <w:rFonts w:eastAsia="Times New Roman"/>
                <w:b/>
              </w:rPr>
              <w:t>Play Mode</w:t>
            </w:r>
          </w:p>
        </w:tc>
        <w:tc>
          <w:tcPr>
            <w:tcW w:w="5528" w:type="dxa"/>
            <w:vAlign w:val="center"/>
          </w:tcPr>
          <w:p w:rsidR="00834B19" w:rsidRDefault="00595C14">
            <w:pPr>
              <w:rPr>
                <w:rFonts w:ascii="SimSun"/>
                <w:szCs w:val="21"/>
              </w:rPr>
            </w:pPr>
            <w:r>
              <w:rPr>
                <w:rFonts w:eastAsia="Times New Roman"/>
              </w:rPr>
              <w:t>CHIP: Chip       3: Lamp channel</w:t>
            </w:r>
          </w:p>
          <w:p w:rsidR="00834B19" w:rsidRDefault="00595C14">
            <w:pPr>
              <w:rPr>
                <w:rFonts w:ascii="SimSun"/>
                <w:szCs w:val="21"/>
              </w:rPr>
            </w:pPr>
            <w:r>
              <w:rPr>
                <w:rFonts w:eastAsia="Times New Roman"/>
              </w:rPr>
              <w:t>MOD: Built-in effect    SPD: Play speed</w:t>
            </w:r>
          </w:p>
        </w:tc>
      </w:tr>
    </w:tbl>
    <w:p w:rsidR="00834B19" w:rsidRDefault="00595C14">
      <w:pPr>
        <w:ind w:firstLineChars="150" w:firstLine="422"/>
        <w:rPr>
          <w:rFonts w:ascii="SimSun"/>
          <w:b/>
          <w:sz w:val="28"/>
        </w:rPr>
      </w:pPr>
      <w:r>
        <w:rPr>
          <w:rFonts w:eastAsia="Times New Roman"/>
          <w:b/>
          <w:sz w:val="28"/>
        </w:rPr>
        <w:t>V. Wiring diagram</w:t>
      </w:r>
    </w:p>
    <w:p w:rsidR="008E3C69" w:rsidRDefault="008E3C69" w:rsidP="008E3C69">
      <w:pPr>
        <w:numPr>
          <w:ilvl w:val="0"/>
          <w:numId w:val="1"/>
        </w:numPr>
        <w:rPr>
          <w:rFonts w:ascii="SimSun"/>
          <w:b/>
          <w:sz w:val="28"/>
        </w:rPr>
      </w:pPr>
      <w:r>
        <w:rPr>
          <w:rFonts w:eastAsia="Times New Roman"/>
          <w:b/>
          <w:sz w:val="28"/>
        </w:rPr>
        <w:t>Single master controller control</w:t>
      </w:r>
    </w:p>
    <w:p w:rsidR="008E3C69" w:rsidRDefault="00B35BB9" w:rsidP="008E3C69">
      <w:pPr>
        <w:ind w:left="1620" w:rightChars="201" w:right="422"/>
        <w:jc w:val="center"/>
        <w:rPr>
          <w:rFonts w:ascii="SimSun"/>
          <w:b/>
          <w:sz w:val="28"/>
        </w:rPr>
      </w:pPr>
      <w:r>
        <w:rPr>
          <w:rFonts w:ascii="SimSun"/>
          <w:b/>
          <w:noProof/>
          <w:sz w:val="28"/>
          <w:lang w:val="ru-RU" w:eastAsia="ru-RU"/>
        </w:rPr>
        <w:drawing>
          <wp:inline distT="0" distB="0" distL="0" distR="0">
            <wp:extent cx="4536440" cy="250571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69" w:rsidRDefault="008E3C69" w:rsidP="008E3C69">
      <w:pPr>
        <w:numPr>
          <w:ilvl w:val="0"/>
          <w:numId w:val="1"/>
        </w:numPr>
        <w:rPr>
          <w:rFonts w:ascii="SimSun"/>
          <w:b/>
          <w:sz w:val="28"/>
        </w:rPr>
      </w:pPr>
      <w:r>
        <w:rPr>
          <w:rFonts w:eastAsia="Times New Roman"/>
          <w:b/>
          <w:sz w:val="28"/>
        </w:rPr>
        <w:t>Integrated online/offline control</w:t>
      </w:r>
    </w:p>
    <w:p w:rsidR="008E3C69" w:rsidRDefault="00B35BB9" w:rsidP="008E3C69">
      <w:pPr>
        <w:ind w:left="1620"/>
        <w:jc w:val="center"/>
        <w:rPr>
          <w:rFonts w:ascii="SimSun"/>
          <w:b/>
          <w:sz w:val="28"/>
        </w:rPr>
      </w:pPr>
      <w:r>
        <w:rPr>
          <w:rFonts w:ascii="SimSun"/>
          <w:b/>
          <w:noProof/>
          <w:sz w:val="28"/>
          <w:lang w:val="ru-RU" w:eastAsia="ru-RU"/>
        </w:rPr>
        <w:drawing>
          <wp:inline distT="0" distB="0" distL="0" distR="0">
            <wp:extent cx="4512310" cy="275526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69" w:rsidRPr="002B0570" w:rsidRDefault="008E3C69" w:rsidP="008E3C69">
      <w:pPr>
        <w:numPr>
          <w:ilvl w:val="0"/>
          <w:numId w:val="1"/>
        </w:numPr>
        <w:rPr>
          <w:rFonts w:ascii="SimSun"/>
          <w:b/>
          <w:sz w:val="28"/>
        </w:rPr>
      </w:pPr>
      <w:r>
        <w:rPr>
          <w:rFonts w:eastAsia="Times New Roman"/>
          <w:b/>
          <w:sz w:val="28"/>
        </w:rPr>
        <w:t>GPS/BDS satellite signal synchronous control of multiple master controllers</w:t>
      </w:r>
    </w:p>
    <w:p w:rsidR="002B0570" w:rsidRPr="00697385" w:rsidRDefault="00B35BB9" w:rsidP="00523255">
      <w:pPr>
        <w:ind w:leftChars="540" w:left="1134"/>
        <w:jc w:val="left"/>
        <w:rPr>
          <w:rFonts w:ascii="SimSun"/>
          <w:b/>
          <w:sz w:val="28"/>
        </w:rPr>
      </w:pPr>
      <w:r>
        <w:rPr>
          <w:rFonts w:ascii="SimSun"/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5807075" cy="2968625"/>
            <wp:effectExtent l="1905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69" w:rsidRDefault="008E3C69" w:rsidP="008E3C69">
      <w:pPr>
        <w:ind w:leftChars="-4" w:left="-8" w:firstLineChars="28" w:firstLine="79"/>
        <w:jc w:val="center"/>
        <w:rPr>
          <w:rFonts w:ascii="SimSun"/>
          <w:b/>
          <w:sz w:val="28"/>
        </w:rPr>
      </w:pPr>
    </w:p>
    <w:p w:rsidR="008E3C69" w:rsidRDefault="008E3C69" w:rsidP="008E3C69">
      <w:pPr>
        <w:ind w:left="1620"/>
        <w:rPr>
          <w:rFonts w:ascii="SimSun"/>
          <w:color w:val="FF0000"/>
          <w:szCs w:val="21"/>
        </w:rPr>
      </w:pPr>
      <w:r>
        <w:rPr>
          <w:rFonts w:eastAsia="Times New Roman"/>
          <w:color w:val="FF0000"/>
        </w:rPr>
        <w:t>Note 1: The synchronous mode is GPS/BDS dual-mode satellite signal synchronization.</w:t>
      </w:r>
    </w:p>
    <w:p w:rsidR="008E3C69" w:rsidRDefault="008E3C69" w:rsidP="008E3C69">
      <w:pPr>
        <w:ind w:left="1620"/>
        <w:rPr>
          <w:rFonts w:ascii="SimSun"/>
          <w:color w:val="FF0000"/>
          <w:szCs w:val="21"/>
        </w:rPr>
      </w:pPr>
      <w:r>
        <w:rPr>
          <w:rFonts w:eastAsia="Times New Roman"/>
          <w:color w:val="FF0000"/>
        </w:rPr>
        <w:t>Note 2: When the controller adopts satellite for synchronization, the antenna of the satellite shall be placed outdoor.</w:t>
      </w:r>
    </w:p>
    <w:p w:rsidR="008E3C69" w:rsidRPr="00BD766E" w:rsidRDefault="008E3C69" w:rsidP="008E3C69">
      <w:pPr>
        <w:pStyle w:val="aa"/>
        <w:ind w:leftChars="-1" w:left="-2" w:firstLineChars="0" w:firstLine="0"/>
        <w:jc w:val="center"/>
        <w:rPr>
          <w:rFonts w:ascii="SimSun"/>
          <w:b/>
          <w:sz w:val="28"/>
        </w:rPr>
      </w:pPr>
    </w:p>
    <w:p w:rsidR="008E3C69" w:rsidRDefault="008E3C69">
      <w:pPr>
        <w:rPr>
          <w:rFonts w:ascii="SimSun" w:hAnsi="SimSun"/>
          <w:b/>
          <w:sz w:val="28"/>
          <w:szCs w:val="28"/>
        </w:rPr>
      </w:pPr>
    </w:p>
    <w:p w:rsidR="00834B19" w:rsidRDefault="00595C14">
      <w:pPr>
        <w:rPr>
          <w:rFonts w:ascii="SimSun"/>
          <w:b/>
          <w:sz w:val="28"/>
          <w:szCs w:val="28"/>
        </w:rPr>
      </w:pPr>
      <w:r>
        <w:rPr>
          <w:rFonts w:eastAsia="Times New Roman"/>
          <w:b/>
          <w:sz w:val="28"/>
        </w:rPr>
        <w:t>VI. "SPEED-" key</w:t>
      </w:r>
      <w:r>
        <w:rPr>
          <w:rFonts w:eastAsia="Times New Roman"/>
          <w:sz w:val="28"/>
        </w:rPr>
        <w:t>---</w:t>
      </w:r>
      <w:r>
        <w:rPr>
          <w:rFonts w:eastAsia="Times New Roman"/>
          <w:b/>
          <w:sz w:val="28"/>
        </w:rPr>
        <w:t>Function description</w:t>
      </w:r>
    </w:p>
    <w:p w:rsidR="00834B19" w:rsidRDefault="00595C14" w:rsidP="00391AEE">
      <w:pPr>
        <w:spacing w:afterLines="50" w:after="156"/>
        <w:ind w:firstLineChars="350" w:firstLine="980"/>
        <w:rPr>
          <w:rFonts w:ascii="SimSun" w:hAnsi="SimSun"/>
          <w:sz w:val="28"/>
          <w:szCs w:val="28"/>
        </w:rPr>
      </w:pPr>
      <w:r>
        <w:rPr>
          <w:rFonts w:eastAsia="Times New Roman"/>
          <w:sz w:val="28"/>
        </w:rPr>
        <w:t>Press and hold the "</w:t>
      </w:r>
      <w:r>
        <w:rPr>
          <w:rFonts w:eastAsia="Times New Roman"/>
          <w:b/>
          <w:sz w:val="28"/>
        </w:rPr>
        <w:t>SPEED-</w:t>
      </w:r>
      <w:r>
        <w:rPr>
          <w:rFonts w:eastAsia="Times New Roman"/>
          <w:sz w:val="28"/>
        </w:rPr>
        <w:t xml:space="preserve">" key on the master controller to </w:t>
      </w:r>
      <w:r>
        <w:rPr>
          <w:rFonts w:eastAsia="Times New Roman"/>
          <w:b/>
          <w:sz w:val="28"/>
        </w:rPr>
        <w:t>display interface 1</w:t>
      </w:r>
      <w:r>
        <w:rPr>
          <w:rFonts w:eastAsia="Times New Roman"/>
          <w:sz w:val="28"/>
        </w:rPr>
        <w:t>: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,1)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Set Slave ID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Slave controller ID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,2)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color w:val="000000"/>
          <w:sz w:val="24"/>
        </w:rPr>
        <w:t xml:space="preserve">Set GPS              </w:t>
      </w:r>
      <w:r w:rsidR="004A019E">
        <w:rPr>
          <w:rFonts w:eastAsiaTheme="minorEastAsia" w:hint="eastAsia"/>
          <w:b/>
          <w:color w:val="000000"/>
          <w:sz w:val="24"/>
        </w:rPr>
        <w:tab/>
      </w:r>
      <w:r w:rsidR="00653760">
        <w:rPr>
          <w:rFonts w:eastAsia="Times New Roman"/>
          <w:b/>
          <w:color w:val="000000"/>
          <w:sz w:val="24"/>
        </w:rPr>
        <w:t>GPS/BDS satellite switch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,3)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Set TIME  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Time settings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,4)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Set Master ID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Set master controller ID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,5)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Read UID  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 xml:space="preserve">Read UID number  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,6)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Set 100-BASE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Transmission rate settings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8"/>
          <w:szCs w:val="28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,7)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8"/>
        </w:rPr>
        <w:t xml:space="preserve"> ModBus Address </w:t>
      </w:r>
      <w:r w:rsidR="004A019E">
        <w:rPr>
          <w:rFonts w:eastAsiaTheme="minorEastAsia" w:hint="eastAsia"/>
          <w:b/>
          <w:sz w:val="28"/>
        </w:rPr>
        <w:tab/>
      </w:r>
      <w:r w:rsidR="00653760">
        <w:rPr>
          <w:rFonts w:eastAsia="Times New Roman"/>
          <w:b/>
          <w:sz w:val="28"/>
        </w:rPr>
        <w:t>Master controller ID (third-party device control)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,8)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RF Channel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Set RF frequency band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,9)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BT Switch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Bluetooth switch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bCs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3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,10)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4G Switch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4G switch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bCs/>
          <w:sz w:val="24"/>
          <w:szCs w:val="24"/>
        </w:rPr>
      </w:pPr>
      <w:r>
        <w:rPr>
          <w:rFonts w:ascii="SimSun" w:hAnsi="SimSun" w:hint="eastAsia"/>
          <w:b/>
          <w:bCs/>
          <w:sz w:val="24"/>
          <w:szCs w:val="24"/>
        </w:rPr>
        <w:lastRenderedPageBreak/>
        <w:fldChar w:fldCharType="begin"/>
      </w:r>
      <w:r w:rsidR="00595C14">
        <w:rPr>
          <w:rFonts w:ascii="SimSun" w:hAnsi="SimSun" w:hint="eastAsia"/>
          <w:b/>
          <w:bCs/>
          <w:sz w:val="24"/>
          <w:szCs w:val="24"/>
        </w:rPr>
        <w:instrText xml:space="preserve"> EQ \o\ac(</w:instrText>
      </w:r>
      <w:r w:rsidR="00595C14">
        <w:rPr>
          <w:rFonts w:ascii="SimSun" w:hAnsi="SimSun" w:hint="eastAsia"/>
          <w:b/>
          <w:bCs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bCs/>
          <w:sz w:val="24"/>
          <w:szCs w:val="24"/>
        </w:rPr>
        <w:instrText>,11)</w:instrText>
      </w:r>
      <w:r>
        <w:rPr>
          <w:rFonts w:ascii="SimSun" w:hAnsi="SimSun" w:hint="eastAsia"/>
          <w:b/>
          <w:bCs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Set Work Mode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Set work mode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bCs/>
          <w:sz w:val="24"/>
          <w:szCs w:val="24"/>
        </w:rPr>
      </w:pPr>
      <w:r>
        <w:rPr>
          <w:rFonts w:ascii="SimSun" w:hAnsi="SimSun" w:hint="eastAsia"/>
          <w:b/>
          <w:bCs/>
          <w:sz w:val="24"/>
          <w:szCs w:val="24"/>
        </w:rPr>
        <w:fldChar w:fldCharType="begin"/>
      </w:r>
      <w:r w:rsidR="00595C14">
        <w:rPr>
          <w:rFonts w:ascii="SimSun" w:hAnsi="SimSun" w:hint="eastAsia"/>
          <w:b/>
          <w:bCs/>
          <w:sz w:val="24"/>
          <w:szCs w:val="24"/>
        </w:rPr>
        <w:instrText xml:space="preserve"> EQ \o\ac(</w:instrText>
      </w:r>
      <w:r w:rsidR="00595C14">
        <w:rPr>
          <w:rFonts w:ascii="SimSun" w:hAnsi="SimSun" w:hint="eastAsia"/>
          <w:b/>
          <w:bCs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bCs/>
          <w:sz w:val="24"/>
          <w:szCs w:val="24"/>
        </w:rPr>
        <w:instrText>,12)</w:instrText>
      </w:r>
      <w:r>
        <w:rPr>
          <w:rFonts w:ascii="SimSun" w:hAnsi="SimSun" w:hint="eastAsia"/>
          <w:b/>
          <w:bCs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Set RF    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Set RF master controller/slave controller/relay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bCs/>
          <w:sz w:val="24"/>
          <w:szCs w:val="24"/>
        </w:rPr>
      </w:pPr>
      <w:r>
        <w:rPr>
          <w:rFonts w:ascii="SimSun" w:hAnsi="SimSun" w:hint="eastAsia"/>
          <w:b/>
          <w:bCs/>
          <w:sz w:val="24"/>
          <w:szCs w:val="24"/>
        </w:rPr>
        <w:fldChar w:fldCharType="begin"/>
      </w:r>
      <w:r w:rsidR="00595C14">
        <w:rPr>
          <w:rFonts w:ascii="SimSun" w:hAnsi="SimSun" w:hint="eastAsia"/>
          <w:b/>
          <w:bCs/>
          <w:sz w:val="24"/>
          <w:szCs w:val="24"/>
        </w:rPr>
        <w:instrText xml:space="preserve"> EQ \o\ac(</w:instrText>
      </w:r>
      <w:r w:rsidR="00595C14">
        <w:rPr>
          <w:rFonts w:ascii="SimSun" w:hAnsi="SimSun" w:hint="eastAsia"/>
          <w:b/>
          <w:bCs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bCs/>
          <w:sz w:val="24"/>
          <w:szCs w:val="24"/>
        </w:rPr>
        <w:instrText>,13)</w:instrText>
      </w:r>
      <w:r>
        <w:rPr>
          <w:rFonts w:ascii="SimSun" w:hAnsi="SimSun" w:hint="eastAsia"/>
          <w:b/>
          <w:bCs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Console CH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Set console channel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7272C5">
        <w:rPr>
          <w:rFonts w:ascii="SimSun" w:hAnsi="SimSun"/>
          <w:b/>
          <w:sz w:val="24"/>
          <w:szCs w:val="24"/>
        </w:rPr>
        <w:instrText xml:space="preserve"> </w:instrText>
      </w:r>
      <w:r w:rsidR="007272C5">
        <w:rPr>
          <w:rFonts w:ascii="SimSun" w:hAnsi="SimSun" w:hint="eastAsia"/>
          <w:b/>
          <w:sz w:val="24"/>
          <w:szCs w:val="24"/>
        </w:rPr>
        <w:instrText>eq \o\ac(</w:instrText>
      </w:r>
      <w:r w:rsidR="007272C5" w:rsidRPr="007272C5">
        <w:rPr>
          <w:rFonts w:ascii="SimSun" w:hAnsi="SimSun" w:hint="eastAsia"/>
          <w:b/>
          <w:position w:val="-3"/>
          <w:sz w:val="36"/>
          <w:szCs w:val="24"/>
        </w:rPr>
        <w:instrText>○</w:instrText>
      </w:r>
      <w:r w:rsidR="007272C5">
        <w:rPr>
          <w:rFonts w:ascii="SimSun" w:hAnsi="SimSun" w:hint="eastAsia"/>
          <w:b/>
          <w:sz w:val="24"/>
          <w:szCs w:val="24"/>
        </w:rPr>
        <w:instrText>,14)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Single—Master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 xml:space="preserve">Select single/master controller </w:t>
      </w:r>
    </w:p>
    <w:p w:rsidR="007272C5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7272C5">
        <w:rPr>
          <w:rFonts w:ascii="SimSun" w:hAnsi="SimSun"/>
          <w:b/>
          <w:sz w:val="24"/>
          <w:szCs w:val="24"/>
        </w:rPr>
        <w:instrText xml:space="preserve"> </w:instrText>
      </w:r>
      <w:r w:rsidR="007272C5">
        <w:rPr>
          <w:rFonts w:ascii="SimSun" w:hAnsi="SimSun" w:hint="eastAsia"/>
          <w:b/>
          <w:sz w:val="24"/>
          <w:szCs w:val="24"/>
        </w:rPr>
        <w:instrText>eq \o\ac(</w:instrText>
      </w:r>
      <w:r w:rsidR="007272C5" w:rsidRPr="007272C5">
        <w:rPr>
          <w:rFonts w:ascii="SimSun" w:hAnsi="SimSun" w:hint="eastAsia"/>
          <w:b/>
          <w:position w:val="-3"/>
          <w:sz w:val="36"/>
          <w:szCs w:val="24"/>
        </w:rPr>
        <w:instrText>○</w:instrText>
      </w:r>
      <w:r w:rsidR="007272C5">
        <w:rPr>
          <w:rFonts w:ascii="SimSun" w:hAnsi="SimSun" w:hint="eastAsia"/>
          <w:b/>
          <w:sz w:val="24"/>
          <w:szCs w:val="24"/>
        </w:rPr>
        <w:instrText>,15)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Cycle SYNC 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Set GPS synchronous cyclic play</w:t>
      </w:r>
    </w:p>
    <w:p w:rsidR="00EB0C5D" w:rsidRPr="00EB0C5D" w:rsidRDefault="00EB0C5D" w:rsidP="00EB0C5D">
      <w:pPr>
        <w:ind w:firstLineChars="353" w:firstLine="847"/>
        <w:rPr>
          <w:rFonts w:ascii="SimSun" w:hAnsi="SimSu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</w:rPr>
        <w:t>Note: For detailed description of each function of the controller, refer to "Function Set 1-*"</w:t>
      </w:r>
    </w:p>
    <w:p w:rsidR="008E3C69" w:rsidRDefault="008E3C69">
      <w:pPr>
        <w:spacing w:line="480" w:lineRule="auto"/>
        <w:ind w:firstLineChars="100" w:firstLine="281"/>
        <w:jc w:val="left"/>
        <w:rPr>
          <w:rFonts w:ascii="SimSun" w:hAnsi="SimSun"/>
          <w:b/>
          <w:sz w:val="28"/>
          <w:szCs w:val="28"/>
        </w:rPr>
      </w:pPr>
    </w:p>
    <w:p w:rsidR="00834B19" w:rsidRDefault="00595C14">
      <w:pPr>
        <w:spacing w:line="480" w:lineRule="auto"/>
        <w:ind w:firstLineChars="100" w:firstLine="280"/>
        <w:jc w:val="left"/>
        <w:rPr>
          <w:rFonts w:ascii="SimSun" w:hAnsi="SimSun"/>
          <w:b/>
          <w:sz w:val="24"/>
          <w:szCs w:val="24"/>
        </w:rPr>
      </w:pPr>
      <w:r>
        <w:rPr>
          <w:rFonts w:eastAsia="Times New Roman"/>
          <w:sz w:val="28"/>
        </w:rPr>
        <w:t>VII. "SET" key</w:t>
      </w:r>
    </w:p>
    <w:p w:rsidR="00834B19" w:rsidRDefault="00595C14" w:rsidP="008B5466">
      <w:pPr>
        <w:ind w:firstLineChars="337" w:firstLine="809"/>
        <w:rPr>
          <w:rFonts w:ascii="SimSun"/>
          <w:sz w:val="24"/>
          <w:szCs w:val="24"/>
        </w:rPr>
      </w:pPr>
      <w:r>
        <w:rPr>
          <w:rFonts w:eastAsia="Times New Roman"/>
          <w:noProof/>
          <w:sz w:val="24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194310</wp:posOffset>
            </wp:positionV>
            <wp:extent cx="2524125" cy="1805940"/>
            <wp:effectExtent l="0" t="0" r="9525" b="3810"/>
            <wp:wrapTight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ight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</w:rPr>
        <w:t>Press and hold the "</w:t>
      </w:r>
      <w:r>
        <w:rPr>
          <w:rFonts w:eastAsia="Times New Roman"/>
          <w:b/>
          <w:sz w:val="24"/>
        </w:rPr>
        <w:t>SET</w:t>
      </w:r>
      <w:r>
        <w:rPr>
          <w:rFonts w:eastAsia="Times New Roman"/>
          <w:sz w:val="24"/>
        </w:rPr>
        <w:t>" key on the master controller to display interface: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,1)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PLAY      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Built-in effect play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,2)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WRITIE ADDRESS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Write address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,3)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TEST DMX ADDR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Test DMX address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SimSun" w:hAnsi="SimSun"/>
          <w:b/>
          <w:sz w:val="24"/>
          <w:szCs w:val="24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,4)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TEST LINE 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Test line</w:t>
      </w:r>
    </w:p>
    <w:p w:rsidR="00834B19" w:rsidRDefault="006E0D62" w:rsidP="004A019E">
      <w:pPr>
        <w:tabs>
          <w:tab w:val="left" w:pos="3686"/>
        </w:tabs>
        <w:ind w:firstLineChars="353" w:firstLine="851"/>
        <w:rPr>
          <w:rFonts w:ascii="MS Mincho" w:eastAsia="MS Mincho" w:hAnsi="MS Mincho" w:cs="MS Mincho"/>
          <w:b/>
          <w:color w:val="333333"/>
          <w:sz w:val="24"/>
          <w:szCs w:val="24"/>
          <w:shd w:val="clear" w:color="auto" w:fill="FFFFFF"/>
        </w:rPr>
      </w:pPr>
      <w:r>
        <w:rPr>
          <w:rFonts w:ascii="SimSun" w:hAnsi="SimSun"/>
          <w:b/>
          <w:sz w:val="24"/>
          <w:szCs w:val="24"/>
        </w:rPr>
        <w:fldChar w:fldCharType="begin"/>
      </w:r>
      <w:r w:rsidR="00595C14">
        <w:rPr>
          <w:rFonts w:ascii="SimSun" w:hAnsi="SimSun"/>
          <w:b/>
          <w:sz w:val="24"/>
          <w:szCs w:val="24"/>
        </w:rPr>
        <w:instrText xml:space="preserve"> </w:instrText>
      </w:r>
      <w:r w:rsidR="00595C14">
        <w:rPr>
          <w:rFonts w:ascii="SimSun" w:hAnsi="SimSun" w:hint="eastAsia"/>
          <w:b/>
          <w:sz w:val="24"/>
          <w:szCs w:val="24"/>
        </w:rPr>
        <w:instrText>eq \o\ac(</w:instrText>
      </w:r>
      <w:r w:rsidR="00595C14">
        <w:rPr>
          <w:rFonts w:ascii="SimSun" w:hAnsi="SimSun" w:hint="eastAsia"/>
          <w:b/>
          <w:position w:val="-4"/>
          <w:sz w:val="36"/>
          <w:szCs w:val="24"/>
        </w:rPr>
        <w:instrText>○</w:instrText>
      </w:r>
      <w:r w:rsidR="00595C14">
        <w:rPr>
          <w:rFonts w:ascii="SimSun" w:hAnsi="SimSun" w:hint="eastAsia"/>
          <w:b/>
          <w:sz w:val="24"/>
          <w:szCs w:val="24"/>
        </w:rPr>
        <w:instrText>,5)</w:instrText>
      </w:r>
      <w:r>
        <w:rPr>
          <w:rFonts w:ascii="SimSun" w:hAnsi="SimSun"/>
          <w:b/>
          <w:sz w:val="24"/>
          <w:szCs w:val="24"/>
        </w:rPr>
        <w:fldChar w:fldCharType="end"/>
      </w:r>
      <w:r w:rsidR="00653760">
        <w:rPr>
          <w:rFonts w:eastAsia="Times New Roman"/>
          <w:b/>
          <w:sz w:val="24"/>
        </w:rPr>
        <w:t xml:space="preserve"> RGB,RGBW      </w:t>
      </w:r>
      <w:r w:rsidR="004A019E">
        <w:rPr>
          <w:rFonts w:eastAsiaTheme="minorEastAsia" w:hint="eastAsia"/>
          <w:b/>
          <w:sz w:val="24"/>
        </w:rPr>
        <w:tab/>
      </w:r>
      <w:r w:rsidR="00653760">
        <w:rPr>
          <w:rFonts w:eastAsia="Times New Roman"/>
          <w:b/>
          <w:sz w:val="24"/>
        </w:rPr>
        <w:t>Select lamp channel</w:t>
      </w:r>
    </w:p>
    <w:p w:rsidR="00EB0C5D" w:rsidRPr="00EB0C5D" w:rsidRDefault="00EB0C5D" w:rsidP="00EB0C5D">
      <w:pPr>
        <w:ind w:firstLineChars="353" w:firstLine="847"/>
        <w:rPr>
          <w:rFonts w:ascii="SimSun" w:hAnsi="SimSu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</w:rPr>
        <w:t>Note: For detailed description of each function of the controller, refer to "Function Set 2-*"</w:t>
      </w:r>
    </w:p>
    <w:p w:rsidR="00D45B5F" w:rsidRDefault="00D45B5F">
      <w:pPr>
        <w:spacing w:line="480" w:lineRule="auto"/>
        <w:ind w:left="420"/>
        <w:jc w:val="left"/>
        <w:rPr>
          <w:rFonts w:ascii="SimSun" w:hAnsi="SimSun"/>
          <w:b/>
          <w:sz w:val="28"/>
          <w:szCs w:val="28"/>
        </w:rPr>
      </w:pPr>
    </w:p>
    <w:p w:rsidR="00834B19" w:rsidRDefault="00595C14">
      <w:pPr>
        <w:spacing w:line="480" w:lineRule="auto"/>
        <w:ind w:left="420"/>
        <w:jc w:val="left"/>
        <w:rPr>
          <w:rFonts w:ascii="SimSun"/>
          <w:b/>
          <w:sz w:val="28"/>
          <w:szCs w:val="28"/>
        </w:rPr>
      </w:pPr>
      <w:r>
        <w:rPr>
          <w:rFonts w:eastAsia="Times New Roman"/>
          <w:b/>
          <w:sz w:val="28"/>
        </w:rPr>
        <w:t>VIII. One-key address writing</w:t>
      </w:r>
    </w:p>
    <w:p w:rsidR="00834B19" w:rsidRDefault="004904ED" w:rsidP="004904ED">
      <w:pPr>
        <w:ind w:left="568"/>
        <w:jc w:val="center"/>
        <w:rPr>
          <w:rFonts w:ascii="SimSun"/>
          <w:b/>
          <w:sz w:val="28"/>
          <w:szCs w:val="28"/>
        </w:rPr>
      </w:pPr>
      <w:r>
        <w:rPr>
          <w:rFonts w:ascii="SimSu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211830" cy="2800985"/>
            <wp:effectExtent l="1905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19" w:rsidRDefault="00595C14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rFonts w:eastAsia="Times New Roman"/>
          <w:b/>
          <w:sz w:val="24"/>
        </w:rPr>
        <w:t xml:space="preserve">1. One-key address: </w:t>
      </w:r>
      <w:r>
        <w:rPr>
          <w:rFonts w:eastAsia="Times New Roman"/>
          <w:sz w:val="24"/>
        </w:rPr>
        <w:t>(</w:t>
      </w:r>
      <w:r>
        <w:rPr>
          <w:rFonts w:eastAsia="Times New Roman"/>
          <w:color w:val="FF0000"/>
          <w:sz w:val="24"/>
        </w:rPr>
        <w:t>As shown in Figure 1</w:t>
      </w:r>
      <w:r>
        <w:rPr>
          <w:rFonts w:eastAsia="Times New Roman"/>
          <w:sz w:val="24"/>
        </w:rPr>
        <w:t>)</w:t>
      </w:r>
    </w:p>
    <w:p w:rsidR="00834B19" w:rsidRDefault="00595C14">
      <w:pPr>
        <w:spacing w:after="156"/>
        <w:ind w:leftChars="270" w:left="567" w:firstLineChars="200" w:firstLine="480"/>
        <w:jc w:val="left"/>
        <w:rPr>
          <w:rFonts w:ascii="SimSun"/>
          <w:sz w:val="24"/>
          <w:szCs w:val="24"/>
        </w:rPr>
      </w:pPr>
      <w:r>
        <w:rPr>
          <w:rFonts w:eastAsia="Times New Roman"/>
          <w:sz w:val="24"/>
        </w:rPr>
        <w:t xml:space="preserve">When the software writes the program output, click the key to enter the one-key address writing </w:t>
      </w:r>
      <w:r>
        <w:rPr>
          <w:rFonts w:eastAsia="Times New Roman"/>
          <w:sz w:val="24"/>
        </w:rPr>
        <w:lastRenderedPageBreak/>
        <w:t>interface</w:t>
      </w:r>
    </w:p>
    <w:p w:rsidR="00834B19" w:rsidRDefault="00595C14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rFonts w:eastAsia="Times New Roman"/>
          <w:b/>
          <w:sz w:val="24"/>
        </w:rPr>
        <w:t>2. Interval channel input</w:t>
      </w:r>
      <w:r>
        <w:rPr>
          <w:rFonts w:eastAsia="Times New Roman"/>
          <w:sz w:val="24"/>
        </w:rPr>
        <w:t xml:space="preserve"> (</w:t>
      </w:r>
      <w:r>
        <w:rPr>
          <w:rFonts w:eastAsia="Times New Roman"/>
          <w:color w:val="FF0000"/>
          <w:sz w:val="24"/>
        </w:rPr>
        <w:t>As shown in Figure 2</w:t>
      </w:r>
      <w:r>
        <w:rPr>
          <w:rFonts w:eastAsia="Times New Roman"/>
          <w:sz w:val="24"/>
        </w:rPr>
        <w:t>)</w:t>
      </w:r>
    </w:p>
    <w:p w:rsidR="00834B19" w:rsidRDefault="00595C14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rFonts w:eastAsia="Times New Roman"/>
          <w:sz w:val="24"/>
        </w:rPr>
        <w:t>The interval channel is input according to the actual number of the lamp, and the number is the number of channels occupied by a DMX512 IC control lamp pixel point.</w:t>
      </w:r>
    </w:p>
    <w:p w:rsidR="00834B19" w:rsidRDefault="00595C14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rFonts w:eastAsia="Times New Roman"/>
          <w:b/>
          <w:sz w:val="24"/>
        </w:rPr>
        <w:t>3. IC model selection</w:t>
      </w:r>
      <w:r>
        <w:rPr>
          <w:rFonts w:eastAsia="Times New Roman"/>
          <w:sz w:val="24"/>
        </w:rPr>
        <w:t xml:space="preserve"> (</w:t>
      </w:r>
      <w:r>
        <w:rPr>
          <w:rFonts w:eastAsia="Times New Roman"/>
          <w:color w:val="FF0000"/>
          <w:sz w:val="24"/>
        </w:rPr>
        <w:t>As shown in Figure 2</w:t>
      </w:r>
      <w:r>
        <w:rPr>
          <w:rFonts w:eastAsia="Times New Roman"/>
          <w:sz w:val="24"/>
        </w:rPr>
        <w:t>)</w:t>
      </w:r>
    </w:p>
    <w:p w:rsidR="00834B19" w:rsidRDefault="00595C14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rFonts w:eastAsia="Times New Roman"/>
          <w:sz w:val="24"/>
        </w:rPr>
        <w:t>Click the drop-down button to select the IC model corresponding to the DMX512 IC carried by the lamp.</w:t>
      </w:r>
    </w:p>
    <w:p w:rsidR="00834B19" w:rsidRDefault="00391AEE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280670</wp:posOffset>
                </wp:positionV>
                <wp:extent cx="253365" cy="375285"/>
                <wp:effectExtent l="9525" t="13970" r="6985" b="10795"/>
                <wp:wrapNone/>
                <wp:docPr id="4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B19" w:rsidRDefault="00834B19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275.25pt;margin-top:22.1pt;width:19.95pt;height:29.5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" strokecolor="white">
                <v:textbox style="mso-fit-shape-to-text:t">
                  <w:txbxContent>
                    <w:p w:rsidR="00834B19" w:rsidRDefault="00834B19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  <w:r w:rsidR="00653760">
        <w:rPr>
          <w:rFonts w:eastAsia="Times New Roman"/>
          <w:sz w:val="24"/>
        </w:rPr>
        <w:t>4. Completing one-key address settings</w:t>
      </w:r>
    </w:p>
    <w:p w:rsidR="00834B19" w:rsidRDefault="00595C14">
      <w:pPr>
        <w:spacing w:after="156"/>
        <w:ind w:leftChars="270" w:left="567" w:firstLineChars="150" w:firstLine="360"/>
        <w:jc w:val="left"/>
        <w:rPr>
          <w:rFonts w:ascii="SimSun"/>
          <w:sz w:val="24"/>
          <w:szCs w:val="24"/>
        </w:rPr>
      </w:pPr>
      <w:r>
        <w:rPr>
          <w:rFonts w:eastAsia="Times New Roman"/>
          <w:sz w:val="24"/>
        </w:rPr>
        <w:t>After confirming that the settings are correct, click "SET" to complete the program output.</w:t>
      </w:r>
    </w:p>
    <w:p w:rsidR="00834B19" w:rsidRDefault="00595C14">
      <w:pPr>
        <w:spacing w:after="156"/>
        <w:ind w:leftChars="270" w:left="567"/>
        <w:jc w:val="left"/>
        <w:rPr>
          <w:rFonts w:ascii="SimSun"/>
          <w:sz w:val="24"/>
          <w:szCs w:val="24"/>
        </w:rPr>
      </w:pPr>
      <w:r>
        <w:rPr>
          <w:rFonts w:eastAsia="Times New Roman"/>
          <w:sz w:val="24"/>
        </w:rPr>
        <w:t>5. One-key code writing of controller</w:t>
      </w:r>
    </w:p>
    <w:p w:rsidR="00834B19" w:rsidRDefault="00595C14">
      <w:pPr>
        <w:spacing w:after="156"/>
        <w:ind w:leftChars="270" w:left="567" w:firstLineChars="135" w:firstLine="324"/>
        <w:jc w:val="left"/>
        <w:rPr>
          <w:rFonts w:ascii="SimSun"/>
          <w:sz w:val="24"/>
          <w:szCs w:val="24"/>
        </w:rPr>
      </w:pPr>
      <w:r w:rsidRPr="00F76ADE">
        <w:rPr>
          <w:rFonts w:ascii="SimSun" w:hAnsi="SimSun"/>
          <w:sz w:val="24"/>
        </w:rPr>
        <w:t>①</w:t>
      </w:r>
      <w:r>
        <w:rPr>
          <w:rFonts w:eastAsia="Times New Roman"/>
          <w:sz w:val="24"/>
        </w:rPr>
        <w:t xml:space="preserve"> Insert the SD card into the controller;</w:t>
      </w:r>
    </w:p>
    <w:p w:rsidR="00834B19" w:rsidRDefault="00595C14">
      <w:pPr>
        <w:spacing w:after="156"/>
        <w:ind w:leftChars="270" w:left="567" w:firstLineChars="135" w:firstLine="324"/>
        <w:jc w:val="left"/>
        <w:rPr>
          <w:rFonts w:ascii="SimSun"/>
          <w:sz w:val="24"/>
          <w:szCs w:val="24"/>
        </w:rPr>
      </w:pPr>
      <w:r w:rsidRPr="00F76ADE">
        <w:rPr>
          <w:rFonts w:ascii="SimSun" w:hAnsi="SimSun"/>
          <w:sz w:val="24"/>
        </w:rPr>
        <w:t>②</w:t>
      </w:r>
      <w:r>
        <w:rPr>
          <w:rFonts w:eastAsia="Times New Roman"/>
          <w:sz w:val="24"/>
        </w:rPr>
        <w:t xml:space="preserve"> Power on the controller;</w:t>
      </w:r>
    </w:p>
    <w:p w:rsidR="00834B19" w:rsidRDefault="00595C14">
      <w:pPr>
        <w:spacing w:after="156"/>
        <w:ind w:leftChars="270" w:left="567" w:firstLineChars="135" w:firstLine="324"/>
        <w:jc w:val="left"/>
        <w:rPr>
          <w:rFonts w:ascii="SimSun" w:hAnsi="SimSun"/>
          <w:sz w:val="24"/>
          <w:szCs w:val="24"/>
        </w:rPr>
      </w:pPr>
      <w:r w:rsidRPr="00F76ADE">
        <w:rPr>
          <w:rFonts w:ascii="SimSun" w:hAnsi="SimSun"/>
          <w:sz w:val="24"/>
        </w:rPr>
        <w:t>③</w:t>
      </w:r>
      <w:r>
        <w:rPr>
          <w:rFonts w:eastAsia="Times New Roman"/>
          <w:sz w:val="24"/>
        </w:rPr>
        <w:t xml:space="preserve"> Press and hold the "SET" key for 10s, and the controller will display "Writing Address" and then address testing interface after writing;</w:t>
      </w:r>
    </w:p>
    <w:p w:rsidR="00834B19" w:rsidRDefault="00595C14">
      <w:pPr>
        <w:spacing w:after="156"/>
        <w:ind w:leftChars="270" w:left="567" w:firstLineChars="135" w:firstLine="283"/>
        <w:rPr>
          <w:rFonts w:ascii="SimSun"/>
          <w:sz w:val="24"/>
          <w:szCs w:val="24"/>
        </w:rPr>
      </w:pPr>
      <w:r>
        <w:rPr>
          <w:rFonts w:eastAsia="Times New Roman"/>
        </w:rPr>
        <w:t xml:space="preserve">     </w:t>
      </w:r>
      <w:r>
        <w:rPr>
          <w:rFonts w:eastAsia="Times New Roman"/>
          <w:noProof/>
          <w:lang w:val="ru-RU" w:eastAsia="ru-RU"/>
        </w:rPr>
        <w:drawing>
          <wp:inline distT="0" distB="0" distL="114300" distR="114300">
            <wp:extent cx="2386965" cy="455930"/>
            <wp:effectExtent l="0" t="0" r="13335" b="1270"/>
            <wp:docPr id="45" name="图片 45" descr="微信图片_2021070511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10705111026"/>
                    <pic:cNvPicPr>
                      <a:picLocks noChangeAspect="1"/>
                    </pic:cNvPicPr>
                  </pic:nvPicPr>
                  <pic:blipFill>
                    <a:blip r:embed="rId25"/>
                    <a:srcRect l="22972" t="7465" r="20236" b="70858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</w:t>
      </w:r>
      <w:r>
        <w:rPr>
          <w:rFonts w:eastAsia="Times New Roman"/>
          <w:noProof/>
          <w:lang w:val="ru-RU" w:eastAsia="ru-RU"/>
        </w:rPr>
        <w:drawing>
          <wp:inline distT="0" distB="0" distL="114300" distR="114300">
            <wp:extent cx="2183130" cy="466090"/>
            <wp:effectExtent l="0" t="0" r="7620" b="10160"/>
            <wp:docPr id="46" name="图片 46" descr="微信图片_2021070511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10705110958"/>
                    <pic:cNvPicPr>
                      <a:picLocks noChangeAspect="1"/>
                    </pic:cNvPicPr>
                  </pic:nvPicPr>
                  <pic:blipFill>
                    <a:blip r:embed="rId26"/>
                    <a:srcRect l="28374" t="10367" r="28021" b="73144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19" w:rsidRDefault="00595C14">
      <w:pPr>
        <w:spacing w:after="156"/>
        <w:ind w:leftChars="270" w:left="567" w:firstLineChars="135" w:firstLine="324"/>
        <w:rPr>
          <w:rFonts w:ascii="SimSun" w:hAnsi="SimSun"/>
          <w:sz w:val="24"/>
          <w:szCs w:val="24"/>
        </w:rPr>
      </w:pPr>
      <w:r w:rsidRPr="00F76ADE">
        <w:rPr>
          <w:rFonts w:ascii="SimSun" w:hAnsi="SimSun"/>
          <w:sz w:val="24"/>
        </w:rPr>
        <w:t xml:space="preserve">④ </w:t>
      </w:r>
      <w:r>
        <w:rPr>
          <w:rFonts w:eastAsia="Times New Roman"/>
          <w:sz w:val="24"/>
        </w:rPr>
        <w:t>Press "MODE" key in the address testing interface to test the address. The "AC" address value increases automatically, and the "MC" address value can be manually adjusted by the "SPEED+"/"SPEED-" keys; and press the "Mode" key can switch between "Manual Test" and "Automatic Test".</w:t>
      </w:r>
    </w:p>
    <w:p w:rsidR="00834B19" w:rsidRDefault="00595C14">
      <w:pPr>
        <w:spacing w:after="156"/>
        <w:ind w:leftChars="270" w:left="567" w:firstLineChars="135" w:firstLine="283"/>
        <w:rPr>
          <w:rFonts w:ascii="SimSun" w:hAnsi="SimSun"/>
          <w:sz w:val="24"/>
          <w:szCs w:val="24"/>
        </w:rPr>
      </w:pPr>
      <w:r>
        <w:rPr>
          <w:rFonts w:eastAsia="Times New Roman"/>
        </w:rPr>
        <w:t xml:space="preserve">    </w:t>
      </w:r>
      <w:r>
        <w:rPr>
          <w:rFonts w:eastAsia="Times New Roman"/>
          <w:noProof/>
          <w:lang w:val="ru-RU" w:eastAsia="ru-RU"/>
        </w:rPr>
        <w:drawing>
          <wp:inline distT="0" distB="0" distL="114300" distR="114300">
            <wp:extent cx="2343150" cy="488315"/>
            <wp:effectExtent l="0" t="0" r="0" b="6985"/>
            <wp:docPr id="47" name="图片 47" descr="微信图片_202107051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10705111003"/>
                    <pic:cNvPicPr>
                      <a:picLocks noChangeAspect="1"/>
                    </pic:cNvPicPr>
                  </pic:nvPicPr>
                  <pic:blipFill>
                    <a:blip r:embed="rId27"/>
                    <a:srcRect l="25627" t="6765" r="25160" b="7505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</w:t>
      </w:r>
      <w:r>
        <w:rPr>
          <w:rFonts w:eastAsia="Times New Roman"/>
          <w:noProof/>
          <w:lang w:val="ru-RU" w:eastAsia="ru-RU"/>
        </w:rPr>
        <w:drawing>
          <wp:inline distT="0" distB="0" distL="114300" distR="114300">
            <wp:extent cx="2419985" cy="483870"/>
            <wp:effectExtent l="0" t="0" r="18415" b="11430"/>
            <wp:docPr id="48" name="图片 48" descr="微信图片_202107051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10705111018"/>
                    <pic:cNvPicPr>
                      <a:picLocks noChangeAspect="1"/>
                    </pic:cNvPicPr>
                  </pic:nvPicPr>
                  <pic:blipFill>
                    <a:blip r:embed="rId28"/>
                    <a:srcRect l="16781" t="3058" r="26785" b="75557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19" w:rsidRDefault="00595C14">
      <w:pPr>
        <w:spacing w:after="156"/>
        <w:ind w:leftChars="270" w:left="567" w:firstLineChars="135" w:firstLine="324"/>
        <w:rPr>
          <w:rFonts w:ascii="SimSun" w:hAnsi="SimSun"/>
          <w:sz w:val="24"/>
          <w:szCs w:val="24"/>
        </w:rPr>
      </w:pPr>
      <w:r w:rsidRPr="00F76ADE">
        <w:rPr>
          <w:rFonts w:ascii="SimSun" w:hAnsi="SimSun"/>
          <w:sz w:val="24"/>
        </w:rPr>
        <w:t>⑤</w:t>
      </w:r>
      <w:r>
        <w:rPr>
          <w:rFonts w:eastAsia="Times New Roman"/>
          <w:sz w:val="24"/>
        </w:rPr>
        <w:t xml:space="preserve"> After completing address testing, press "SET" to exit the test mode and return to the play mode for normal operation.</w:t>
      </w:r>
    </w:p>
    <w:p w:rsidR="00257C92" w:rsidRDefault="00595C14">
      <w:pPr>
        <w:jc w:val="left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 </w:t>
      </w:r>
    </w:p>
    <w:p w:rsidR="00834B19" w:rsidRDefault="00F76ADE">
      <w:pPr>
        <w:jc w:val="left"/>
        <w:rPr>
          <w:rFonts w:ascii="SimSun"/>
          <w:b/>
          <w:sz w:val="28"/>
          <w:szCs w:val="28"/>
        </w:rPr>
      </w:pPr>
      <w:r>
        <w:rPr>
          <w:rFonts w:eastAsia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289560</wp:posOffset>
            </wp:positionV>
            <wp:extent cx="3187065" cy="3642995"/>
            <wp:effectExtent l="19050" t="0" r="0" b="0"/>
            <wp:wrapTight wrapText="bothSides">
              <wp:wrapPolygon edited="0">
                <wp:start x="-129" y="0"/>
                <wp:lineTo x="-129" y="21461"/>
                <wp:lineTo x="21561" y="21461"/>
                <wp:lineTo x="21561" y="0"/>
                <wp:lineTo x="-129" y="0"/>
              </wp:wrapPolygon>
            </wp:wrapTight>
            <wp:docPr id="2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C14">
        <w:rPr>
          <w:rFonts w:eastAsia="Times New Roman"/>
          <w:b/>
          <w:sz w:val="28"/>
        </w:rPr>
        <w:t>IX. Specific parameters</w:t>
      </w:r>
    </w:p>
    <w:p w:rsidR="00834B19" w:rsidRDefault="00595C14" w:rsidP="00391AEE">
      <w:pPr>
        <w:tabs>
          <w:tab w:val="left" w:pos="1080"/>
        </w:tabs>
        <w:spacing w:afterLines="50" w:after="156" w:line="360" w:lineRule="exact"/>
        <w:ind w:firstLineChars="200" w:firstLine="482"/>
        <w:rPr>
          <w:rFonts w:ascii="SimSun"/>
          <w:b/>
          <w:sz w:val="24"/>
        </w:rPr>
      </w:pPr>
      <w:r>
        <w:rPr>
          <w:rFonts w:eastAsia="Times New Roman"/>
          <w:b/>
          <w:sz w:val="24"/>
        </w:rPr>
        <w:t>Memory card:</w:t>
      </w:r>
    </w:p>
    <w:p w:rsidR="00834B19" w:rsidRDefault="00257C92" w:rsidP="00391AEE">
      <w:pPr>
        <w:tabs>
          <w:tab w:val="left" w:pos="1080"/>
        </w:tabs>
        <w:spacing w:afterLines="50" w:after="156" w:line="360" w:lineRule="exact"/>
        <w:ind w:firstLineChars="491" w:firstLine="1031"/>
        <w:rPr>
          <w:rFonts w:ascii="SimSun"/>
          <w:b/>
          <w:sz w:val="24"/>
        </w:rPr>
      </w:pPr>
      <w:r>
        <w:rPr>
          <w:rFonts w:eastAsia="Times New Roman"/>
        </w:rPr>
        <w:t>Type: SDHC card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Capacity: 4GB-32GB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Format: FAT32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Storage file: *.BIN</w:t>
      </w:r>
    </w:p>
    <w:p w:rsidR="00834B19" w:rsidRDefault="00595C14" w:rsidP="00391AEE">
      <w:pPr>
        <w:tabs>
          <w:tab w:val="left" w:pos="1080"/>
        </w:tabs>
        <w:spacing w:afterLines="50" w:after="156"/>
        <w:rPr>
          <w:rFonts w:ascii="SimSun"/>
          <w:b/>
          <w:sz w:val="24"/>
        </w:rPr>
      </w:pPr>
      <w:r>
        <w:rPr>
          <w:rFonts w:eastAsia="Times New Roman"/>
          <w:b/>
          <w:sz w:val="24"/>
        </w:rPr>
        <w:t>Physical parameters: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Operating temperature: -30℃～85℃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Operating power: AC110-240V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lastRenderedPageBreak/>
        <w:t>Power consumption: 5W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Weight: 2.5Kg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Data transmission interface: Network interface</w:t>
      </w:r>
    </w:p>
    <w:p w:rsidR="00834B19" w:rsidRDefault="00595C14" w:rsidP="00391AEE">
      <w:pPr>
        <w:tabs>
          <w:tab w:val="left" w:pos="1080"/>
        </w:tabs>
        <w:spacing w:afterLines="50"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 xml:space="preserve">Dimensions: L268mm * </w:t>
      </w:r>
      <w:r w:rsidRPr="004A019E">
        <w:rPr>
          <w:rFonts w:ascii="SimSun"/>
          <w:szCs w:val="21"/>
        </w:rPr>
        <w:t>W158mm</w:t>
      </w:r>
      <w:r>
        <w:rPr>
          <w:rFonts w:eastAsia="Times New Roman"/>
        </w:rPr>
        <w:t xml:space="preserve"> * H45mm</w:t>
      </w:r>
    </w:p>
    <w:p w:rsidR="00DA78E9" w:rsidRDefault="00DA78E9">
      <w:pPr>
        <w:ind w:firstLineChars="100" w:firstLine="281"/>
        <w:jc w:val="left"/>
        <w:rPr>
          <w:rFonts w:ascii="SimSun" w:hAnsi="SimSun"/>
          <w:b/>
          <w:sz w:val="28"/>
          <w:szCs w:val="28"/>
        </w:rPr>
      </w:pPr>
    </w:p>
    <w:p w:rsidR="00DA78E9" w:rsidRDefault="00DA78E9">
      <w:pPr>
        <w:ind w:firstLineChars="100" w:firstLine="281"/>
        <w:jc w:val="left"/>
        <w:rPr>
          <w:rFonts w:ascii="SimSun" w:hAnsi="SimSun"/>
          <w:b/>
          <w:sz w:val="28"/>
          <w:szCs w:val="28"/>
        </w:rPr>
      </w:pPr>
    </w:p>
    <w:p w:rsidR="00834B19" w:rsidRDefault="00595C14">
      <w:pPr>
        <w:ind w:firstLineChars="100" w:firstLine="241"/>
        <w:jc w:val="left"/>
        <w:rPr>
          <w:rFonts w:ascii="SimSun"/>
          <w:szCs w:val="21"/>
        </w:rPr>
      </w:pPr>
      <w:r>
        <w:rPr>
          <w:rFonts w:eastAsia="Times New Roman"/>
          <w:b/>
          <w:sz w:val="24"/>
        </w:rPr>
        <w:t>X. SD card formatting</w:t>
      </w:r>
    </w:p>
    <w:p w:rsidR="00834B19" w:rsidRDefault="004904ED" w:rsidP="00F76ADE">
      <w:pPr>
        <w:spacing w:after="156"/>
        <w:ind w:leftChars="200" w:left="630" w:hangingChars="100" w:hanging="210"/>
        <w:rPr>
          <w:rFonts w:ascii="SimSun"/>
          <w:szCs w:val="21"/>
        </w:rPr>
      </w:pPr>
      <w:r>
        <w:rPr>
          <w:rFonts w:eastAsia="Times New Roman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225425</wp:posOffset>
            </wp:positionV>
            <wp:extent cx="2583815" cy="2552700"/>
            <wp:effectExtent l="19050" t="0" r="6985" b="0"/>
            <wp:wrapTight wrapText="bothSides">
              <wp:wrapPolygon edited="0">
                <wp:start x="-159" y="0"/>
                <wp:lineTo x="-159" y="21439"/>
                <wp:lineTo x="21658" y="21439"/>
                <wp:lineTo x="21658" y="0"/>
                <wp:lineTo x="-159" y="0"/>
              </wp:wrapPolygon>
            </wp:wrapTight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C14">
        <w:rPr>
          <w:rFonts w:eastAsia="Times New Roman"/>
        </w:rPr>
        <w:t>1. Before copying files to the SD card, the SD card must be first formatted. (Note that it must be formatted before each copying).</w:t>
      </w:r>
    </w:p>
    <w:p w:rsidR="00834B19" w:rsidRDefault="00595C14" w:rsidP="00F76ADE">
      <w:pPr>
        <w:spacing w:after="156"/>
        <w:ind w:leftChars="200" w:left="630" w:hangingChars="100" w:hanging="210"/>
        <w:rPr>
          <w:rFonts w:ascii="SimSun"/>
          <w:szCs w:val="21"/>
        </w:rPr>
      </w:pPr>
      <w:r>
        <w:rPr>
          <w:rFonts w:eastAsia="Times New Roman"/>
        </w:rPr>
        <w:t>2. Format program</w:t>
      </w:r>
    </w:p>
    <w:p w:rsidR="00834B19" w:rsidRDefault="00595C14">
      <w:pPr>
        <w:spacing w:after="156"/>
        <w:ind w:firstLineChars="450" w:firstLine="945"/>
        <w:rPr>
          <w:rFonts w:ascii="SimSun"/>
          <w:szCs w:val="21"/>
        </w:rPr>
      </w:pPr>
      <w:r>
        <w:rPr>
          <w:rFonts w:eastAsia="Times New Roman"/>
        </w:rPr>
        <w:t>① SD Card Settings - "File System", "FAT32".</w:t>
      </w:r>
    </w:p>
    <w:p w:rsidR="00834B19" w:rsidRDefault="00595C14">
      <w:pPr>
        <w:spacing w:after="156"/>
        <w:ind w:leftChars="450" w:left="1155" w:hangingChars="100" w:hanging="210"/>
        <w:rPr>
          <w:rFonts w:ascii="SimSun"/>
          <w:szCs w:val="21"/>
        </w:rPr>
      </w:pPr>
      <w:r>
        <w:rPr>
          <w:rFonts w:eastAsia="Times New Roman"/>
        </w:rPr>
        <w:t>② SD Card Settings - "Allocation Unit Size", click the drop-down button to select "Default configuration size" or click "Restore default value of device".</w:t>
      </w:r>
    </w:p>
    <w:p w:rsidR="00834B19" w:rsidRDefault="00595C14">
      <w:pPr>
        <w:spacing w:after="156"/>
        <w:ind w:leftChars="450" w:left="1155" w:hangingChars="100" w:hanging="210"/>
        <w:rPr>
          <w:rFonts w:ascii="SimSun"/>
          <w:szCs w:val="21"/>
        </w:rPr>
      </w:pPr>
      <w:r>
        <w:rPr>
          <w:rFonts w:eastAsia="Times New Roman"/>
        </w:rPr>
        <w:t>③ Start formatting.</w:t>
      </w:r>
    </w:p>
    <w:p w:rsidR="00834B19" w:rsidRDefault="00595C14">
      <w:pPr>
        <w:spacing w:after="156"/>
        <w:ind w:firstLineChars="500" w:firstLine="1050"/>
        <w:rPr>
          <w:rFonts w:ascii="SimSun"/>
          <w:b/>
          <w:sz w:val="24"/>
        </w:rPr>
      </w:pPr>
      <w:r>
        <w:rPr>
          <w:rFonts w:eastAsia="Times New Roman"/>
        </w:rPr>
        <w:t>As shown in the Figure below:</w:t>
      </w:r>
    </w:p>
    <w:p w:rsidR="00834B19" w:rsidRDefault="00595C14" w:rsidP="00F76ADE">
      <w:pPr>
        <w:spacing w:after="156"/>
        <w:ind w:leftChars="200" w:left="630" w:hangingChars="100" w:hanging="210"/>
        <w:rPr>
          <w:rFonts w:ascii="SimSun"/>
          <w:b/>
          <w:sz w:val="28"/>
          <w:szCs w:val="28"/>
        </w:rPr>
      </w:pPr>
      <w:r>
        <w:rPr>
          <w:rFonts w:eastAsia="Times New Roman"/>
        </w:rPr>
        <w:t>3. The SD card cannot be hot swapped. It can only be plugged and removed after powering off the controller.</w:t>
      </w:r>
    </w:p>
    <w:p w:rsidR="00EB0C5D" w:rsidRDefault="00EB0C5D">
      <w:pPr>
        <w:jc w:val="left"/>
        <w:rPr>
          <w:rFonts w:ascii="SimSun" w:hAnsi="SimSun"/>
          <w:b/>
          <w:sz w:val="28"/>
        </w:rPr>
      </w:pPr>
    </w:p>
    <w:p w:rsidR="00834B19" w:rsidRDefault="00595C14">
      <w:pPr>
        <w:jc w:val="left"/>
        <w:rPr>
          <w:rFonts w:ascii="SimSun"/>
          <w:b/>
          <w:sz w:val="28"/>
        </w:rPr>
      </w:pPr>
      <w:r>
        <w:rPr>
          <w:rFonts w:eastAsia="Times New Roman"/>
          <w:b/>
          <w:sz w:val="28"/>
        </w:rPr>
        <w:t>XI. Precautions:</w:t>
      </w:r>
    </w:p>
    <w:p w:rsidR="00834B19" w:rsidRDefault="00595C14" w:rsidP="00F76ADE">
      <w:pPr>
        <w:spacing w:after="156"/>
        <w:ind w:leftChars="200" w:left="660" w:hangingChars="100" w:hanging="240"/>
        <w:rPr>
          <w:rFonts w:ascii="SimSun"/>
          <w:bCs/>
          <w:sz w:val="24"/>
          <w:szCs w:val="24"/>
        </w:rPr>
      </w:pPr>
      <w:r>
        <w:rPr>
          <w:rFonts w:eastAsia="Times New Roman"/>
          <w:sz w:val="24"/>
        </w:rPr>
        <w:t xml:space="preserve">1. The maximum cascade between each two nodes (between controllers, between controller and master controller, and between controller and computer) can be 100 meters using CAT5 or above network cable, </w:t>
      </w:r>
    </w:p>
    <w:p w:rsidR="00834B19" w:rsidRDefault="00595C14">
      <w:pPr>
        <w:spacing w:line="240" w:lineRule="atLeast"/>
        <w:ind w:firstLineChars="350" w:firstLine="840"/>
        <w:rPr>
          <w:rFonts w:ascii="SimSun" w:hAnsi="SimSun"/>
          <w:bCs/>
          <w:sz w:val="24"/>
          <w:szCs w:val="24"/>
        </w:rPr>
      </w:pPr>
      <w:r>
        <w:rPr>
          <w:rFonts w:eastAsia="Times New Roman"/>
          <w:sz w:val="24"/>
        </w:rPr>
        <w:t>Beyond this distance, switches or optical fibers can be added for long-distance transmission.</w:t>
      </w:r>
    </w:p>
    <w:p w:rsidR="00834B19" w:rsidRDefault="00595C14" w:rsidP="00F76ADE">
      <w:pPr>
        <w:spacing w:after="156"/>
        <w:ind w:leftChars="200" w:left="660" w:hangingChars="100" w:hanging="240"/>
        <w:rPr>
          <w:rFonts w:ascii="SimSun"/>
          <w:bCs/>
          <w:sz w:val="24"/>
          <w:szCs w:val="24"/>
        </w:rPr>
      </w:pPr>
      <w:r>
        <w:rPr>
          <w:rFonts w:eastAsia="Times New Roman"/>
          <w:sz w:val="24"/>
        </w:rPr>
        <w:t>2. The crimping mode of network cable is 568B direct connection.</w:t>
      </w:r>
    </w:p>
    <w:p w:rsidR="00834B19" w:rsidRDefault="0008236E" w:rsidP="0008236E">
      <w:pPr>
        <w:ind w:firstLineChars="533" w:firstLine="1119"/>
        <w:rPr>
          <w:rFonts w:ascii="SimSun"/>
          <w:b/>
          <w:sz w:val="18"/>
          <w:szCs w:val="18"/>
        </w:rPr>
      </w:pPr>
      <w:r w:rsidRPr="0008236E">
        <w:rPr>
          <w:rFonts w:eastAsia="Times New Roman"/>
          <w:noProof/>
          <w:lang w:val="ru-RU" w:eastAsia="ru-RU"/>
        </w:rPr>
        <w:drawing>
          <wp:inline distT="0" distB="0" distL="0" distR="0">
            <wp:extent cx="5462905" cy="1899920"/>
            <wp:effectExtent l="19050" t="0" r="4445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B19" w:rsidSect="00F76ADE">
      <w:footerReference w:type="default" r:id="rId32"/>
      <w:pgSz w:w="11906" w:h="16838"/>
      <w:pgMar w:top="720" w:right="720" w:bottom="720" w:left="720" w:header="288" w:footer="40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D7" w:rsidRDefault="007426D7" w:rsidP="00834B19">
      <w:r>
        <w:separator/>
      </w:r>
    </w:p>
  </w:endnote>
  <w:endnote w:type="continuationSeparator" w:id="0">
    <w:p w:rsidR="007426D7" w:rsidRDefault="007426D7" w:rsidP="0083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B19" w:rsidRDefault="006E0D62">
    <w:pPr>
      <w:pStyle w:val="a5"/>
      <w:jc w:val="center"/>
    </w:pPr>
    <w:r>
      <w:fldChar w:fldCharType="begin"/>
    </w:r>
    <w:r w:rsidR="00595C14">
      <w:instrText xml:space="preserve"> PAGE   \* MERGEFORMAT </w:instrText>
    </w:r>
    <w:r>
      <w:fldChar w:fldCharType="separate"/>
    </w:r>
    <w:r w:rsidR="00391AEE" w:rsidRPr="00391AEE">
      <w:rPr>
        <w:noProof/>
        <w:lang w:val="zh-CN"/>
      </w:rPr>
      <w:t>2</w:t>
    </w:r>
    <w:r>
      <w:rPr>
        <w:lang w:val="zh-CN"/>
      </w:rPr>
      <w:fldChar w:fldCharType="end"/>
    </w:r>
  </w:p>
  <w:p w:rsidR="00834B19" w:rsidRDefault="00834B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D7" w:rsidRDefault="007426D7" w:rsidP="00834B19">
      <w:r>
        <w:separator/>
      </w:r>
    </w:p>
  </w:footnote>
  <w:footnote w:type="continuationSeparator" w:id="0">
    <w:p w:rsidR="007426D7" w:rsidRDefault="007426D7" w:rsidP="00834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2AEDA"/>
    <w:multiLevelType w:val="singleLevel"/>
    <w:tmpl w:val="1C72AEDA"/>
    <w:lvl w:ilvl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586653E"/>
    <w:multiLevelType w:val="multilevel"/>
    <w:tmpl w:val="2ED295E2"/>
    <w:lvl w:ilvl="0">
      <w:start w:val="1"/>
      <w:numFmt w:val="decimal"/>
      <w:lvlText w:val="%1."/>
      <w:lvlJc w:val="left"/>
      <w:pPr>
        <w:ind w:left="162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7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0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4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8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2DC0"/>
    <w:rsid w:val="000139ED"/>
    <w:rsid w:val="0002101F"/>
    <w:rsid w:val="000243AA"/>
    <w:rsid w:val="0002639F"/>
    <w:rsid w:val="00026E59"/>
    <w:rsid w:val="00040A3E"/>
    <w:rsid w:val="00040A5A"/>
    <w:rsid w:val="00040F8F"/>
    <w:rsid w:val="00054568"/>
    <w:rsid w:val="00060503"/>
    <w:rsid w:val="00060E5E"/>
    <w:rsid w:val="00062233"/>
    <w:rsid w:val="00062A94"/>
    <w:rsid w:val="000660E2"/>
    <w:rsid w:val="00067285"/>
    <w:rsid w:val="0007103F"/>
    <w:rsid w:val="0007127E"/>
    <w:rsid w:val="000744AA"/>
    <w:rsid w:val="00074752"/>
    <w:rsid w:val="000819AA"/>
    <w:rsid w:val="0008236E"/>
    <w:rsid w:val="000829EA"/>
    <w:rsid w:val="000831C2"/>
    <w:rsid w:val="0008732D"/>
    <w:rsid w:val="000873EE"/>
    <w:rsid w:val="00091C13"/>
    <w:rsid w:val="00093138"/>
    <w:rsid w:val="000940E6"/>
    <w:rsid w:val="00095A02"/>
    <w:rsid w:val="00096F1E"/>
    <w:rsid w:val="00097F1C"/>
    <w:rsid w:val="000A5A92"/>
    <w:rsid w:val="000A77C9"/>
    <w:rsid w:val="000A7CFE"/>
    <w:rsid w:val="000B382C"/>
    <w:rsid w:val="000B45CF"/>
    <w:rsid w:val="000B5AFE"/>
    <w:rsid w:val="000B5F2F"/>
    <w:rsid w:val="000B62D2"/>
    <w:rsid w:val="000B6AA8"/>
    <w:rsid w:val="000C1D04"/>
    <w:rsid w:val="000C34BD"/>
    <w:rsid w:val="000C53E2"/>
    <w:rsid w:val="000C5436"/>
    <w:rsid w:val="000D067F"/>
    <w:rsid w:val="000D0AB3"/>
    <w:rsid w:val="000D371C"/>
    <w:rsid w:val="000D4EC2"/>
    <w:rsid w:val="000D5216"/>
    <w:rsid w:val="000D59FA"/>
    <w:rsid w:val="000D6FC4"/>
    <w:rsid w:val="000E032F"/>
    <w:rsid w:val="000E3D08"/>
    <w:rsid w:val="000E4FCF"/>
    <w:rsid w:val="000E562D"/>
    <w:rsid w:val="000F1163"/>
    <w:rsid w:val="000F1607"/>
    <w:rsid w:val="000F2382"/>
    <w:rsid w:val="000F68C0"/>
    <w:rsid w:val="000F757F"/>
    <w:rsid w:val="000F7F97"/>
    <w:rsid w:val="00101E09"/>
    <w:rsid w:val="00102159"/>
    <w:rsid w:val="00103EDD"/>
    <w:rsid w:val="0010518D"/>
    <w:rsid w:val="001063F5"/>
    <w:rsid w:val="00106CDF"/>
    <w:rsid w:val="001119E8"/>
    <w:rsid w:val="00112E91"/>
    <w:rsid w:val="0012228E"/>
    <w:rsid w:val="001230D3"/>
    <w:rsid w:val="00124F0C"/>
    <w:rsid w:val="001312C9"/>
    <w:rsid w:val="00136B4B"/>
    <w:rsid w:val="00137B98"/>
    <w:rsid w:val="00142451"/>
    <w:rsid w:val="00142AB1"/>
    <w:rsid w:val="00144015"/>
    <w:rsid w:val="00146321"/>
    <w:rsid w:val="0014671B"/>
    <w:rsid w:val="001542F1"/>
    <w:rsid w:val="00160CD5"/>
    <w:rsid w:val="0016300C"/>
    <w:rsid w:val="00164CCD"/>
    <w:rsid w:val="00166895"/>
    <w:rsid w:val="0016799E"/>
    <w:rsid w:val="001712C4"/>
    <w:rsid w:val="0017299F"/>
    <w:rsid w:val="00172A27"/>
    <w:rsid w:val="0017510F"/>
    <w:rsid w:val="0018051B"/>
    <w:rsid w:val="001808E4"/>
    <w:rsid w:val="00180F4C"/>
    <w:rsid w:val="00181230"/>
    <w:rsid w:val="00183CDE"/>
    <w:rsid w:val="001841AC"/>
    <w:rsid w:val="001862DB"/>
    <w:rsid w:val="001914EB"/>
    <w:rsid w:val="00192DF5"/>
    <w:rsid w:val="00193A63"/>
    <w:rsid w:val="001969BE"/>
    <w:rsid w:val="0019703F"/>
    <w:rsid w:val="001A2C2F"/>
    <w:rsid w:val="001A4406"/>
    <w:rsid w:val="001A7F21"/>
    <w:rsid w:val="001B1265"/>
    <w:rsid w:val="001B17F2"/>
    <w:rsid w:val="001B454D"/>
    <w:rsid w:val="001B796E"/>
    <w:rsid w:val="001B7DE2"/>
    <w:rsid w:val="001C37C3"/>
    <w:rsid w:val="001C4C97"/>
    <w:rsid w:val="001C4CBB"/>
    <w:rsid w:val="001C602F"/>
    <w:rsid w:val="001D308F"/>
    <w:rsid w:val="001D5DF5"/>
    <w:rsid w:val="001D7E13"/>
    <w:rsid w:val="001E3635"/>
    <w:rsid w:val="001E487F"/>
    <w:rsid w:val="001E7362"/>
    <w:rsid w:val="001F0592"/>
    <w:rsid w:val="001F3E4B"/>
    <w:rsid w:val="001F4EB0"/>
    <w:rsid w:val="001F6C3B"/>
    <w:rsid w:val="0020034F"/>
    <w:rsid w:val="0021085A"/>
    <w:rsid w:val="0021195E"/>
    <w:rsid w:val="00214C94"/>
    <w:rsid w:val="00215C1B"/>
    <w:rsid w:val="00223F3C"/>
    <w:rsid w:val="002267B5"/>
    <w:rsid w:val="00230347"/>
    <w:rsid w:val="00230B1A"/>
    <w:rsid w:val="00231247"/>
    <w:rsid w:val="00234219"/>
    <w:rsid w:val="00240540"/>
    <w:rsid w:val="00241B1A"/>
    <w:rsid w:val="00241F45"/>
    <w:rsid w:val="002447F9"/>
    <w:rsid w:val="00245DB1"/>
    <w:rsid w:val="0025562A"/>
    <w:rsid w:val="00257C92"/>
    <w:rsid w:val="00262215"/>
    <w:rsid w:val="002636EC"/>
    <w:rsid w:val="0026516A"/>
    <w:rsid w:val="00266785"/>
    <w:rsid w:val="00266D38"/>
    <w:rsid w:val="00267602"/>
    <w:rsid w:val="0027058E"/>
    <w:rsid w:val="002733A4"/>
    <w:rsid w:val="00282BDA"/>
    <w:rsid w:val="00284423"/>
    <w:rsid w:val="00292B28"/>
    <w:rsid w:val="00295AAB"/>
    <w:rsid w:val="002961D1"/>
    <w:rsid w:val="002A0B6D"/>
    <w:rsid w:val="002A37FA"/>
    <w:rsid w:val="002A432B"/>
    <w:rsid w:val="002A477F"/>
    <w:rsid w:val="002A5904"/>
    <w:rsid w:val="002A5DF8"/>
    <w:rsid w:val="002B0570"/>
    <w:rsid w:val="002B255E"/>
    <w:rsid w:val="002B3EBC"/>
    <w:rsid w:val="002B499A"/>
    <w:rsid w:val="002B684C"/>
    <w:rsid w:val="002C04E3"/>
    <w:rsid w:val="002C4AF8"/>
    <w:rsid w:val="002C62B1"/>
    <w:rsid w:val="002D1B73"/>
    <w:rsid w:val="002D2D37"/>
    <w:rsid w:val="002E2EAC"/>
    <w:rsid w:val="002E7225"/>
    <w:rsid w:val="002E7F57"/>
    <w:rsid w:val="002F485C"/>
    <w:rsid w:val="002F4D16"/>
    <w:rsid w:val="00301247"/>
    <w:rsid w:val="0030464E"/>
    <w:rsid w:val="0030645F"/>
    <w:rsid w:val="003069C3"/>
    <w:rsid w:val="003106C8"/>
    <w:rsid w:val="0031396A"/>
    <w:rsid w:val="00314DBB"/>
    <w:rsid w:val="003153F2"/>
    <w:rsid w:val="00320837"/>
    <w:rsid w:val="003230DE"/>
    <w:rsid w:val="003236C8"/>
    <w:rsid w:val="003260BC"/>
    <w:rsid w:val="00326DF5"/>
    <w:rsid w:val="00331884"/>
    <w:rsid w:val="00332280"/>
    <w:rsid w:val="003331BF"/>
    <w:rsid w:val="0034364B"/>
    <w:rsid w:val="003444FD"/>
    <w:rsid w:val="00346A29"/>
    <w:rsid w:val="00366C58"/>
    <w:rsid w:val="00367CFA"/>
    <w:rsid w:val="003702FD"/>
    <w:rsid w:val="00371F47"/>
    <w:rsid w:val="00372E41"/>
    <w:rsid w:val="00375772"/>
    <w:rsid w:val="00377E4E"/>
    <w:rsid w:val="00380B25"/>
    <w:rsid w:val="00380FE5"/>
    <w:rsid w:val="00391AEE"/>
    <w:rsid w:val="0039353E"/>
    <w:rsid w:val="00393C6E"/>
    <w:rsid w:val="003946C4"/>
    <w:rsid w:val="003A08AB"/>
    <w:rsid w:val="003A1FA3"/>
    <w:rsid w:val="003A53B4"/>
    <w:rsid w:val="003A645D"/>
    <w:rsid w:val="003B04D9"/>
    <w:rsid w:val="003B5D39"/>
    <w:rsid w:val="003B74BF"/>
    <w:rsid w:val="003C0473"/>
    <w:rsid w:val="003C18B1"/>
    <w:rsid w:val="003C2C04"/>
    <w:rsid w:val="003C7D06"/>
    <w:rsid w:val="003D21CA"/>
    <w:rsid w:val="003D2252"/>
    <w:rsid w:val="003E0090"/>
    <w:rsid w:val="003E3389"/>
    <w:rsid w:val="003E6C4D"/>
    <w:rsid w:val="003F078E"/>
    <w:rsid w:val="003F0A57"/>
    <w:rsid w:val="003F0B6D"/>
    <w:rsid w:val="003F1371"/>
    <w:rsid w:val="003F1B0F"/>
    <w:rsid w:val="003F202A"/>
    <w:rsid w:val="003F2165"/>
    <w:rsid w:val="003F286F"/>
    <w:rsid w:val="003F2A5E"/>
    <w:rsid w:val="003F3359"/>
    <w:rsid w:val="003F6471"/>
    <w:rsid w:val="00400045"/>
    <w:rsid w:val="004007C6"/>
    <w:rsid w:val="00402488"/>
    <w:rsid w:val="00403223"/>
    <w:rsid w:val="004052FC"/>
    <w:rsid w:val="00405945"/>
    <w:rsid w:val="004063A7"/>
    <w:rsid w:val="00406BE9"/>
    <w:rsid w:val="004100DF"/>
    <w:rsid w:val="004127CE"/>
    <w:rsid w:val="00413512"/>
    <w:rsid w:val="00415142"/>
    <w:rsid w:val="00417AE4"/>
    <w:rsid w:val="00420A02"/>
    <w:rsid w:val="0042426E"/>
    <w:rsid w:val="00425BE6"/>
    <w:rsid w:val="00426EE3"/>
    <w:rsid w:val="0043303C"/>
    <w:rsid w:val="00436AE4"/>
    <w:rsid w:val="00437028"/>
    <w:rsid w:val="00437955"/>
    <w:rsid w:val="00437E28"/>
    <w:rsid w:val="00442523"/>
    <w:rsid w:val="004463D7"/>
    <w:rsid w:val="00456042"/>
    <w:rsid w:val="00457080"/>
    <w:rsid w:val="004648EE"/>
    <w:rsid w:val="00467BA2"/>
    <w:rsid w:val="0047155F"/>
    <w:rsid w:val="00471B55"/>
    <w:rsid w:val="004726DD"/>
    <w:rsid w:val="00474CC5"/>
    <w:rsid w:val="0047648D"/>
    <w:rsid w:val="004768D2"/>
    <w:rsid w:val="00477714"/>
    <w:rsid w:val="00483AF4"/>
    <w:rsid w:val="004904ED"/>
    <w:rsid w:val="00492408"/>
    <w:rsid w:val="00494114"/>
    <w:rsid w:val="004955CA"/>
    <w:rsid w:val="00495F62"/>
    <w:rsid w:val="00496279"/>
    <w:rsid w:val="00496507"/>
    <w:rsid w:val="004A019E"/>
    <w:rsid w:val="004A20B7"/>
    <w:rsid w:val="004A2DF6"/>
    <w:rsid w:val="004A3342"/>
    <w:rsid w:val="004B0D02"/>
    <w:rsid w:val="004B26B3"/>
    <w:rsid w:val="004B4135"/>
    <w:rsid w:val="004B4B92"/>
    <w:rsid w:val="004B6ABE"/>
    <w:rsid w:val="004B6FDC"/>
    <w:rsid w:val="004C02FB"/>
    <w:rsid w:val="004C2C05"/>
    <w:rsid w:val="004C2E8F"/>
    <w:rsid w:val="004C31C2"/>
    <w:rsid w:val="004C36FD"/>
    <w:rsid w:val="004C41E6"/>
    <w:rsid w:val="004C6863"/>
    <w:rsid w:val="004C6F65"/>
    <w:rsid w:val="004D4846"/>
    <w:rsid w:val="004E09F9"/>
    <w:rsid w:val="004E1FCA"/>
    <w:rsid w:val="004E2A26"/>
    <w:rsid w:val="004E2FFC"/>
    <w:rsid w:val="004E45BB"/>
    <w:rsid w:val="004E6148"/>
    <w:rsid w:val="004E68F6"/>
    <w:rsid w:val="004F12FB"/>
    <w:rsid w:val="004F3814"/>
    <w:rsid w:val="004F568A"/>
    <w:rsid w:val="00501C90"/>
    <w:rsid w:val="00503E87"/>
    <w:rsid w:val="00504DF4"/>
    <w:rsid w:val="005130D3"/>
    <w:rsid w:val="0051395B"/>
    <w:rsid w:val="00515E42"/>
    <w:rsid w:val="005161BB"/>
    <w:rsid w:val="00522932"/>
    <w:rsid w:val="00523255"/>
    <w:rsid w:val="005315D0"/>
    <w:rsid w:val="00532D99"/>
    <w:rsid w:val="005336A1"/>
    <w:rsid w:val="005347FD"/>
    <w:rsid w:val="00534D9A"/>
    <w:rsid w:val="00535973"/>
    <w:rsid w:val="00535E0E"/>
    <w:rsid w:val="00536F6A"/>
    <w:rsid w:val="00550565"/>
    <w:rsid w:val="005511C2"/>
    <w:rsid w:val="00551C6A"/>
    <w:rsid w:val="00554A1D"/>
    <w:rsid w:val="00554F28"/>
    <w:rsid w:val="00560585"/>
    <w:rsid w:val="0056145F"/>
    <w:rsid w:val="00561957"/>
    <w:rsid w:val="00564442"/>
    <w:rsid w:val="00566F37"/>
    <w:rsid w:val="00570578"/>
    <w:rsid w:val="00571DB0"/>
    <w:rsid w:val="00573874"/>
    <w:rsid w:val="00573C64"/>
    <w:rsid w:val="00574D69"/>
    <w:rsid w:val="00575BFF"/>
    <w:rsid w:val="0058115D"/>
    <w:rsid w:val="00581183"/>
    <w:rsid w:val="00582C69"/>
    <w:rsid w:val="00583F74"/>
    <w:rsid w:val="0058427C"/>
    <w:rsid w:val="00586F70"/>
    <w:rsid w:val="00586FA4"/>
    <w:rsid w:val="005912E4"/>
    <w:rsid w:val="00595C14"/>
    <w:rsid w:val="005A4FCC"/>
    <w:rsid w:val="005B036A"/>
    <w:rsid w:val="005B2975"/>
    <w:rsid w:val="005B5110"/>
    <w:rsid w:val="005B7255"/>
    <w:rsid w:val="005C196A"/>
    <w:rsid w:val="005C3283"/>
    <w:rsid w:val="005C43DD"/>
    <w:rsid w:val="005C7D79"/>
    <w:rsid w:val="005D13F8"/>
    <w:rsid w:val="005D378B"/>
    <w:rsid w:val="005D3935"/>
    <w:rsid w:val="005D6DE3"/>
    <w:rsid w:val="005E1B8B"/>
    <w:rsid w:val="005E29E4"/>
    <w:rsid w:val="005E4DF0"/>
    <w:rsid w:val="005F313B"/>
    <w:rsid w:val="005F42E0"/>
    <w:rsid w:val="005F7265"/>
    <w:rsid w:val="00600174"/>
    <w:rsid w:val="0060392F"/>
    <w:rsid w:val="0060557A"/>
    <w:rsid w:val="00606611"/>
    <w:rsid w:val="006077A4"/>
    <w:rsid w:val="006178C9"/>
    <w:rsid w:val="00620A48"/>
    <w:rsid w:val="00621D9C"/>
    <w:rsid w:val="006237AD"/>
    <w:rsid w:val="00624286"/>
    <w:rsid w:val="0062485C"/>
    <w:rsid w:val="00626C09"/>
    <w:rsid w:val="00626F43"/>
    <w:rsid w:val="0063301C"/>
    <w:rsid w:val="00633531"/>
    <w:rsid w:val="0063651C"/>
    <w:rsid w:val="00637219"/>
    <w:rsid w:val="0064305B"/>
    <w:rsid w:val="0064381E"/>
    <w:rsid w:val="0064405B"/>
    <w:rsid w:val="00644B60"/>
    <w:rsid w:val="00646524"/>
    <w:rsid w:val="0065018C"/>
    <w:rsid w:val="00651283"/>
    <w:rsid w:val="00653760"/>
    <w:rsid w:val="00654AC8"/>
    <w:rsid w:val="006639FC"/>
    <w:rsid w:val="00665287"/>
    <w:rsid w:val="006672B6"/>
    <w:rsid w:val="006674D6"/>
    <w:rsid w:val="00667AF2"/>
    <w:rsid w:val="00667FCD"/>
    <w:rsid w:val="006773E6"/>
    <w:rsid w:val="00677910"/>
    <w:rsid w:val="0068058A"/>
    <w:rsid w:val="00680E82"/>
    <w:rsid w:val="00681409"/>
    <w:rsid w:val="006814AE"/>
    <w:rsid w:val="006837EB"/>
    <w:rsid w:val="0068685B"/>
    <w:rsid w:val="0069271D"/>
    <w:rsid w:val="00692F78"/>
    <w:rsid w:val="00697DBA"/>
    <w:rsid w:val="006A43E7"/>
    <w:rsid w:val="006A4781"/>
    <w:rsid w:val="006A6B23"/>
    <w:rsid w:val="006B101C"/>
    <w:rsid w:val="006B1BEA"/>
    <w:rsid w:val="006B2DCB"/>
    <w:rsid w:val="006C16D0"/>
    <w:rsid w:val="006C1FEF"/>
    <w:rsid w:val="006C5469"/>
    <w:rsid w:val="006C57C6"/>
    <w:rsid w:val="006C69F0"/>
    <w:rsid w:val="006D0D90"/>
    <w:rsid w:val="006D1E64"/>
    <w:rsid w:val="006D257E"/>
    <w:rsid w:val="006D270C"/>
    <w:rsid w:val="006D302A"/>
    <w:rsid w:val="006D5368"/>
    <w:rsid w:val="006E0D62"/>
    <w:rsid w:val="006E44B4"/>
    <w:rsid w:val="006E4DE6"/>
    <w:rsid w:val="006E7B3C"/>
    <w:rsid w:val="006F4D98"/>
    <w:rsid w:val="006F6222"/>
    <w:rsid w:val="0070166C"/>
    <w:rsid w:val="00703634"/>
    <w:rsid w:val="00707339"/>
    <w:rsid w:val="007135D4"/>
    <w:rsid w:val="00715963"/>
    <w:rsid w:val="00716CDB"/>
    <w:rsid w:val="00722928"/>
    <w:rsid w:val="00725749"/>
    <w:rsid w:val="00725C1F"/>
    <w:rsid w:val="007272C5"/>
    <w:rsid w:val="00734925"/>
    <w:rsid w:val="00736761"/>
    <w:rsid w:val="007426D7"/>
    <w:rsid w:val="00745CAA"/>
    <w:rsid w:val="00746589"/>
    <w:rsid w:val="00750664"/>
    <w:rsid w:val="00750FCC"/>
    <w:rsid w:val="0075548D"/>
    <w:rsid w:val="00757CEC"/>
    <w:rsid w:val="00761F1C"/>
    <w:rsid w:val="00767B46"/>
    <w:rsid w:val="00770CB1"/>
    <w:rsid w:val="00773D00"/>
    <w:rsid w:val="007758D7"/>
    <w:rsid w:val="0078053F"/>
    <w:rsid w:val="00781078"/>
    <w:rsid w:val="007837EF"/>
    <w:rsid w:val="00784249"/>
    <w:rsid w:val="00791910"/>
    <w:rsid w:val="00794D48"/>
    <w:rsid w:val="007A297F"/>
    <w:rsid w:val="007A3629"/>
    <w:rsid w:val="007A7000"/>
    <w:rsid w:val="007B3434"/>
    <w:rsid w:val="007C1823"/>
    <w:rsid w:val="007C2987"/>
    <w:rsid w:val="007C3193"/>
    <w:rsid w:val="007C5334"/>
    <w:rsid w:val="007C7250"/>
    <w:rsid w:val="007E4880"/>
    <w:rsid w:val="007E4F83"/>
    <w:rsid w:val="007E592D"/>
    <w:rsid w:val="007E6A2C"/>
    <w:rsid w:val="007E7557"/>
    <w:rsid w:val="007F5A7E"/>
    <w:rsid w:val="00800539"/>
    <w:rsid w:val="00801B2A"/>
    <w:rsid w:val="00802AC9"/>
    <w:rsid w:val="0080462C"/>
    <w:rsid w:val="0081074B"/>
    <w:rsid w:val="00810E14"/>
    <w:rsid w:val="00810F5B"/>
    <w:rsid w:val="00814122"/>
    <w:rsid w:val="00815968"/>
    <w:rsid w:val="008175C3"/>
    <w:rsid w:val="0082016D"/>
    <w:rsid w:val="008204A2"/>
    <w:rsid w:val="00821680"/>
    <w:rsid w:val="00830305"/>
    <w:rsid w:val="00834B19"/>
    <w:rsid w:val="0083607C"/>
    <w:rsid w:val="00836472"/>
    <w:rsid w:val="00836A3C"/>
    <w:rsid w:val="00836C3D"/>
    <w:rsid w:val="008425BC"/>
    <w:rsid w:val="00843E5B"/>
    <w:rsid w:val="00845CC2"/>
    <w:rsid w:val="00845CCB"/>
    <w:rsid w:val="0085097F"/>
    <w:rsid w:val="00854450"/>
    <w:rsid w:val="00856A98"/>
    <w:rsid w:val="0085753A"/>
    <w:rsid w:val="00860506"/>
    <w:rsid w:val="00862481"/>
    <w:rsid w:val="00864C00"/>
    <w:rsid w:val="00866DCC"/>
    <w:rsid w:val="00871CDC"/>
    <w:rsid w:val="00872180"/>
    <w:rsid w:val="00874D94"/>
    <w:rsid w:val="008750B3"/>
    <w:rsid w:val="00880ACB"/>
    <w:rsid w:val="00881472"/>
    <w:rsid w:val="008814F2"/>
    <w:rsid w:val="00882906"/>
    <w:rsid w:val="0088679E"/>
    <w:rsid w:val="00895570"/>
    <w:rsid w:val="00897374"/>
    <w:rsid w:val="00897A46"/>
    <w:rsid w:val="008A0C18"/>
    <w:rsid w:val="008A2850"/>
    <w:rsid w:val="008A61AB"/>
    <w:rsid w:val="008B1223"/>
    <w:rsid w:val="008B5466"/>
    <w:rsid w:val="008B5E8D"/>
    <w:rsid w:val="008C3C10"/>
    <w:rsid w:val="008C4EA4"/>
    <w:rsid w:val="008C7C42"/>
    <w:rsid w:val="008D0BD3"/>
    <w:rsid w:val="008D36CD"/>
    <w:rsid w:val="008D7F7F"/>
    <w:rsid w:val="008E39E6"/>
    <w:rsid w:val="008E3C69"/>
    <w:rsid w:val="008E64D4"/>
    <w:rsid w:val="008E6812"/>
    <w:rsid w:val="008E6828"/>
    <w:rsid w:val="008E6CEA"/>
    <w:rsid w:val="008E7A87"/>
    <w:rsid w:val="008E7EAE"/>
    <w:rsid w:val="008F0638"/>
    <w:rsid w:val="008F6BE8"/>
    <w:rsid w:val="00900BBF"/>
    <w:rsid w:val="00901D3E"/>
    <w:rsid w:val="009107B3"/>
    <w:rsid w:val="009146A0"/>
    <w:rsid w:val="00914855"/>
    <w:rsid w:val="00914D52"/>
    <w:rsid w:val="009156A3"/>
    <w:rsid w:val="0091638A"/>
    <w:rsid w:val="0092287A"/>
    <w:rsid w:val="009254FD"/>
    <w:rsid w:val="009316F3"/>
    <w:rsid w:val="00934240"/>
    <w:rsid w:val="009349AE"/>
    <w:rsid w:val="00934EA1"/>
    <w:rsid w:val="00935D12"/>
    <w:rsid w:val="009446B3"/>
    <w:rsid w:val="009471F3"/>
    <w:rsid w:val="00947B85"/>
    <w:rsid w:val="00950104"/>
    <w:rsid w:val="00952AF2"/>
    <w:rsid w:val="009539B1"/>
    <w:rsid w:val="00971294"/>
    <w:rsid w:val="009730E1"/>
    <w:rsid w:val="00973EDC"/>
    <w:rsid w:val="00977B47"/>
    <w:rsid w:val="00981E93"/>
    <w:rsid w:val="0098679D"/>
    <w:rsid w:val="00987E61"/>
    <w:rsid w:val="009901AE"/>
    <w:rsid w:val="00991AC5"/>
    <w:rsid w:val="009924EC"/>
    <w:rsid w:val="009970FB"/>
    <w:rsid w:val="009A0996"/>
    <w:rsid w:val="009A74D3"/>
    <w:rsid w:val="009B1164"/>
    <w:rsid w:val="009B18F7"/>
    <w:rsid w:val="009B31DF"/>
    <w:rsid w:val="009B3B39"/>
    <w:rsid w:val="009B72EA"/>
    <w:rsid w:val="009B7A5B"/>
    <w:rsid w:val="009C2ACB"/>
    <w:rsid w:val="009C3695"/>
    <w:rsid w:val="009C3871"/>
    <w:rsid w:val="009C3D42"/>
    <w:rsid w:val="009C7F1D"/>
    <w:rsid w:val="009D1FED"/>
    <w:rsid w:val="009D2797"/>
    <w:rsid w:val="009D38A4"/>
    <w:rsid w:val="009D4F63"/>
    <w:rsid w:val="009D63B2"/>
    <w:rsid w:val="009D6B75"/>
    <w:rsid w:val="009E41BF"/>
    <w:rsid w:val="009E5003"/>
    <w:rsid w:val="009E66C5"/>
    <w:rsid w:val="009E6EBA"/>
    <w:rsid w:val="009E7C33"/>
    <w:rsid w:val="009F65F5"/>
    <w:rsid w:val="00A019F5"/>
    <w:rsid w:val="00A06CD2"/>
    <w:rsid w:val="00A10EB1"/>
    <w:rsid w:val="00A1231A"/>
    <w:rsid w:val="00A12BAD"/>
    <w:rsid w:val="00A13194"/>
    <w:rsid w:val="00A14FE4"/>
    <w:rsid w:val="00A16420"/>
    <w:rsid w:val="00A26EFE"/>
    <w:rsid w:val="00A27756"/>
    <w:rsid w:val="00A27FD1"/>
    <w:rsid w:val="00A30796"/>
    <w:rsid w:val="00A32756"/>
    <w:rsid w:val="00A35245"/>
    <w:rsid w:val="00A35925"/>
    <w:rsid w:val="00A365C5"/>
    <w:rsid w:val="00A37DBA"/>
    <w:rsid w:val="00A41840"/>
    <w:rsid w:val="00A41C68"/>
    <w:rsid w:val="00A42986"/>
    <w:rsid w:val="00A4300A"/>
    <w:rsid w:val="00A43AE9"/>
    <w:rsid w:val="00A44585"/>
    <w:rsid w:val="00A45C9A"/>
    <w:rsid w:val="00A50223"/>
    <w:rsid w:val="00A5098B"/>
    <w:rsid w:val="00A50F9C"/>
    <w:rsid w:val="00A52302"/>
    <w:rsid w:val="00A52AAE"/>
    <w:rsid w:val="00A53EAF"/>
    <w:rsid w:val="00A551ED"/>
    <w:rsid w:val="00A60BF7"/>
    <w:rsid w:val="00A678E3"/>
    <w:rsid w:val="00A70514"/>
    <w:rsid w:val="00A732F2"/>
    <w:rsid w:val="00A74E94"/>
    <w:rsid w:val="00A76BF7"/>
    <w:rsid w:val="00A779BE"/>
    <w:rsid w:val="00A8216D"/>
    <w:rsid w:val="00A82244"/>
    <w:rsid w:val="00A835B1"/>
    <w:rsid w:val="00A85206"/>
    <w:rsid w:val="00A8549B"/>
    <w:rsid w:val="00A8587B"/>
    <w:rsid w:val="00A876F3"/>
    <w:rsid w:val="00A9048A"/>
    <w:rsid w:val="00A90B4C"/>
    <w:rsid w:val="00A90B76"/>
    <w:rsid w:val="00A90E85"/>
    <w:rsid w:val="00A91837"/>
    <w:rsid w:val="00A9311F"/>
    <w:rsid w:val="00A93844"/>
    <w:rsid w:val="00A95CC9"/>
    <w:rsid w:val="00AB34D9"/>
    <w:rsid w:val="00AB3620"/>
    <w:rsid w:val="00AB616D"/>
    <w:rsid w:val="00AC1D84"/>
    <w:rsid w:val="00AC3712"/>
    <w:rsid w:val="00AC7945"/>
    <w:rsid w:val="00AD236F"/>
    <w:rsid w:val="00AD29C3"/>
    <w:rsid w:val="00AD5142"/>
    <w:rsid w:val="00AE02C8"/>
    <w:rsid w:val="00AE2845"/>
    <w:rsid w:val="00AE3A97"/>
    <w:rsid w:val="00AE5249"/>
    <w:rsid w:val="00AE6908"/>
    <w:rsid w:val="00AE7418"/>
    <w:rsid w:val="00AF19AF"/>
    <w:rsid w:val="00AF28B5"/>
    <w:rsid w:val="00AF3D17"/>
    <w:rsid w:val="00AF42F4"/>
    <w:rsid w:val="00AF7A3A"/>
    <w:rsid w:val="00AF7CC6"/>
    <w:rsid w:val="00B00A4B"/>
    <w:rsid w:val="00B036E3"/>
    <w:rsid w:val="00B037BC"/>
    <w:rsid w:val="00B10D6F"/>
    <w:rsid w:val="00B133B8"/>
    <w:rsid w:val="00B15DF5"/>
    <w:rsid w:val="00B16653"/>
    <w:rsid w:val="00B1793E"/>
    <w:rsid w:val="00B240A5"/>
    <w:rsid w:val="00B26837"/>
    <w:rsid w:val="00B27FA8"/>
    <w:rsid w:val="00B31015"/>
    <w:rsid w:val="00B35BB9"/>
    <w:rsid w:val="00B36AD5"/>
    <w:rsid w:val="00B3742C"/>
    <w:rsid w:val="00B42C37"/>
    <w:rsid w:val="00B4393C"/>
    <w:rsid w:val="00B442DB"/>
    <w:rsid w:val="00B44664"/>
    <w:rsid w:val="00B45548"/>
    <w:rsid w:val="00B46386"/>
    <w:rsid w:val="00B50001"/>
    <w:rsid w:val="00B5309C"/>
    <w:rsid w:val="00B5556E"/>
    <w:rsid w:val="00B5774D"/>
    <w:rsid w:val="00B71B42"/>
    <w:rsid w:val="00B75E05"/>
    <w:rsid w:val="00B7736D"/>
    <w:rsid w:val="00B822FF"/>
    <w:rsid w:val="00B8257B"/>
    <w:rsid w:val="00B91290"/>
    <w:rsid w:val="00B91DA6"/>
    <w:rsid w:val="00B941CA"/>
    <w:rsid w:val="00B97B05"/>
    <w:rsid w:val="00B97D48"/>
    <w:rsid w:val="00BA4918"/>
    <w:rsid w:val="00BA7D4B"/>
    <w:rsid w:val="00BB0331"/>
    <w:rsid w:val="00BB2861"/>
    <w:rsid w:val="00BB7719"/>
    <w:rsid w:val="00BC321C"/>
    <w:rsid w:val="00BC5F1A"/>
    <w:rsid w:val="00BC650A"/>
    <w:rsid w:val="00BD0A5B"/>
    <w:rsid w:val="00BD17E3"/>
    <w:rsid w:val="00BD4D69"/>
    <w:rsid w:val="00BD56DB"/>
    <w:rsid w:val="00BE0A4B"/>
    <w:rsid w:val="00BE1D02"/>
    <w:rsid w:val="00BE4C5F"/>
    <w:rsid w:val="00BE6439"/>
    <w:rsid w:val="00BE795D"/>
    <w:rsid w:val="00BF062B"/>
    <w:rsid w:val="00BF06DB"/>
    <w:rsid w:val="00BF0D42"/>
    <w:rsid w:val="00BF2757"/>
    <w:rsid w:val="00BF3137"/>
    <w:rsid w:val="00BF33DA"/>
    <w:rsid w:val="00BF5F6A"/>
    <w:rsid w:val="00BF64F8"/>
    <w:rsid w:val="00C01B57"/>
    <w:rsid w:val="00C05DFF"/>
    <w:rsid w:val="00C05FE4"/>
    <w:rsid w:val="00C13CD3"/>
    <w:rsid w:val="00C1432B"/>
    <w:rsid w:val="00C1473D"/>
    <w:rsid w:val="00C16635"/>
    <w:rsid w:val="00C17F74"/>
    <w:rsid w:val="00C225A4"/>
    <w:rsid w:val="00C22C89"/>
    <w:rsid w:val="00C231FC"/>
    <w:rsid w:val="00C23331"/>
    <w:rsid w:val="00C2584B"/>
    <w:rsid w:val="00C31901"/>
    <w:rsid w:val="00C37A75"/>
    <w:rsid w:val="00C37EFE"/>
    <w:rsid w:val="00C40AEE"/>
    <w:rsid w:val="00C43652"/>
    <w:rsid w:val="00C44740"/>
    <w:rsid w:val="00C4544D"/>
    <w:rsid w:val="00C45BED"/>
    <w:rsid w:val="00C52C87"/>
    <w:rsid w:val="00C52CF3"/>
    <w:rsid w:val="00C55F02"/>
    <w:rsid w:val="00C60167"/>
    <w:rsid w:val="00C61EA7"/>
    <w:rsid w:val="00C64E06"/>
    <w:rsid w:val="00C66F67"/>
    <w:rsid w:val="00C710E3"/>
    <w:rsid w:val="00C718F8"/>
    <w:rsid w:val="00C72920"/>
    <w:rsid w:val="00C73278"/>
    <w:rsid w:val="00C73C43"/>
    <w:rsid w:val="00C77988"/>
    <w:rsid w:val="00C80F5C"/>
    <w:rsid w:val="00C8152F"/>
    <w:rsid w:val="00C8239D"/>
    <w:rsid w:val="00C82CD1"/>
    <w:rsid w:val="00C878F6"/>
    <w:rsid w:val="00C87D92"/>
    <w:rsid w:val="00C93646"/>
    <w:rsid w:val="00C940AB"/>
    <w:rsid w:val="00C94644"/>
    <w:rsid w:val="00C9692F"/>
    <w:rsid w:val="00CA3CE4"/>
    <w:rsid w:val="00CB309D"/>
    <w:rsid w:val="00CB5230"/>
    <w:rsid w:val="00CB545A"/>
    <w:rsid w:val="00CC0358"/>
    <w:rsid w:val="00CC10B7"/>
    <w:rsid w:val="00CC11A1"/>
    <w:rsid w:val="00CC1D84"/>
    <w:rsid w:val="00CC42B9"/>
    <w:rsid w:val="00CC4E8F"/>
    <w:rsid w:val="00CC71B9"/>
    <w:rsid w:val="00CD01AB"/>
    <w:rsid w:val="00CD1F9A"/>
    <w:rsid w:val="00CD36FD"/>
    <w:rsid w:val="00CD62B0"/>
    <w:rsid w:val="00CE1590"/>
    <w:rsid w:val="00CE635B"/>
    <w:rsid w:val="00CE715E"/>
    <w:rsid w:val="00CE7D49"/>
    <w:rsid w:val="00CF03E5"/>
    <w:rsid w:val="00CF09A0"/>
    <w:rsid w:val="00CF6D14"/>
    <w:rsid w:val="00D06FE8"/>
    <w:rsid w:val="00D11944"/>
    <w:rsid w:val="00D1354D"/>
    <w:rsid w:val="00D155D7"/>
    <w:rsid w:val="00D1566D"/>
    <w:rsid w:val="00D16C5D"/>
    <w:rsid w:val="00D2057D"/>
    <w:rsid w:val="00D20580"/>
    <w:rsid w:val="00D209C4"/>
    <w:rsid w:val="00D27FBD"/>
    <w:rsid w:val="00D30EF2"/>
    <w:rsid w:val="00D326E2"/>
    <w:rsid w:val="00D3287E"/>
    <w:rsid w:val="00D34D14"/>
    <w:rsid w:val="00D34DA8"/>
    <w:rsid w:val="00D41046"/>
    <w:rsid w:val="00D41CA4"/>
    <w:rsid w:val="00D45163"/>
    <w:rsid w:val="00D45B5F"/>
    <w:rsid w:val="00D46249"/>
    <w:rsid w:val="00D4785D"/>
    <w:rsid w:val="00D478A1"/>
    <w:rsid w:val="00D51DDF"/>
    <w:rsid w:val="00D55AAB"/>
    <w:rsid w:val="00D57D01"/>
    <w:rsid w:val="00D6001C"/>
    <w:rsid w:val="00D607E3"/>
    <w:rsid w:val="00D60ACD"/>
    <w:rsid w:val="00D623F2"/>
    <w:rsid w:val="00D630A0"/>
    <w:rsid w:val="00D6426B"/>
    <w:rsid w:val="00D643ED"/>
    <w:rsid w:val="00D67F7F"/>
    <w:rsid w:val="00D73284"/>
    <w:rsid w:val="00D733F2"/>
    <w:rsid w:val="00D75A2A"/>
    <w:rsid w:val="00D810B1"/>
    <w:rsid w:val="00D846D3"/>
    <w:rsid w:val="00D86297"/>
    <w:rsid w:val="00D86462"/>
    <w:rsid w:val="00D90CB0"/>
    <w:rsid w:val="00D92F12"/>
    <w:rsid w:val="00D97F79"/>
    <w:rsid w:val="00DA59E0"/>
    <w:rsid w:val="00DA78E9"/>
    <w:rsid w:val="00DA7C7B"/>
    <w:rsid w:val="00DB0937"/>
    <w:rsid w:val="00DB74C1"/>
    <w:rsid w:val="00DC0913"/>
    <w:rsid w:val="00DC1923"/>
    <w:rsid w:val="00DC38AF"/>
    <w:rsid w:val="00DC5BF6"/>
    <w:rsid w:val="00DC7677"/>
    <w:rsid w:val="00DD57CB"/>
    <w:rsid w:val="00DE1DE8"/>
    <w:rsid w:val="00DE1F0C"/>
    <w:rsid w:val="00DE2E58"/>
    <w:rsid w:val="00DF50D1"/>
    <w:rsid w:val="00DF5779"/>
    <w:rsid w:val="00E12619"/>
    <w:rsid w:val="00E131BB"/>
    <w:rsid w:val="00E16822"/>
    <w:rsid w:val="00E20E35"/>
    <w:rsid w:val="00E21C78"/>
    <w:rsid w:val="00E24295"/>
    <w:rsid w:val="00E25080"/>
    <w:rsid w:val="00E251FE"/>
    <w:rsid w:val="00E26D10"/>
    <w:rsid w:val="00E27C79"/>
    <w:rsid w:val="00E31972"/>
    <w:rsid w:val="00E34A79"/>
    <w:rsid w:val="00E36850"/>
    <w:rsid w:val="00E37E5B"/>
    <w:rsid w:val="00E40E19"/>
    <w:rsid w:val="00E44847"/>
    <w:rsid w:val="00E46DE7"/>
    <w:rsid w:val="00E4759B"/>
    <w:rsid w:val="00E54690"/>
    <w:rsid w:val="00E5664B"/>
    <w:rsid w:val="00E6498C"/>
    <w:rsid w:val="00E654FA"/>
    <w:rsid w:val="00E674D0"/>
    <w:rsid w:val="00E71C59"/>
    <w:rsid w:val="00E7455F"/>
    <w:rsid w:val="00E74C15"/>
    <w:rsid w:val="00E801A3"/>
    <w:rsid w:val="00E8619A"/>
    <w:rsid w:val="00E94C38"/>
    <w:rsid w:val="00EA0976"/>
    <w:rsid w:val="00EA1895"/>
    <w:rsid w:val="00EA23F9"/>
    <w:rsid w:val="00EA2ECB"/>
    <w:rsid w:val="00EA2FFF"/>
    <w:rsid w:val="00EA3671"/>
    <w:rsid w:val="00EA5850"/>
    <w:rsid w:val="00EA6013"/>
    <w:rsid w:val="00EB0386"/>
    <w:rsid w:val="00EB0C5D"/>
    <w:rsid w:val="00EB1800"/>
    <w:rsid w:val="00EB274B"/>
    <w:rsid w:val="00EB3630"/>
    <w:rsid w:val="00EB451A"/>
    <w:rsid w:val="00EC0C55"/>
    <w:rsid w:val="00EC44FB"/>
    <w:rsid w:val="00EC6BBC"/>
    <w:rsid w:val="00ED3FC8"/>
    <w:rsid w:val="00ED58F5"/>
    <w:rsid w:val="00ED6165"/>
    <w:rsid w:val="00EE025F"/>
    <w:rsid w:val="00EE15D8"/>
    <w:rsid w:val="00EE16ED"/>
    <w:rsid w:val="00EE2D5C"/>
    <w:rsid w:val="00EE64A3"/>
    <w:rsid w:val="00EF3A99"/>
    <w:rsid w:val="00EF6156"/>
    <w:rsid w:val="00F03C21"/>
    <w:rsid w:val="00F1023C"/>
    <w:rsid w:val="00F10E6D"/>
    <w:rsid w:val="00F113C9"/>
    <w:rsid w:val="00F13511"/>
    <w:rsid w:val="00F1365E"/>
    <w:rsid w:val="00F13717"/>
    <w:rsid w:val="00F13CD2"/>
    <w:rsid w:val="00F15CDA"/>
    <w:rsid w:val="00F20BC3"/>
    <w:rsid w:val="00F22AFB"/>
    <w:rsid w:val="00F237D4"/>
    <w:rsid w:val="00F24083"/>
    <w:rsid w:val="00F257D3"/>
    <w:rsid w:val="00F26595"/>
    <w:rsid w:val="00F337CD"/>
    <w:rsid w:val="00F345B9"/>
    <w:rsid w:val="00F3627B"/>
    <w:rsid w:val="00F42520"/>
    <w:rsid w:val="00F428EF"/>
    <w:rsid w:val="00F54F4E"/>
    <w:rsid w:val="00F5566B"/>
    <w:rsid w:val="00F556EE"/>
    <w:rsid w:val="00F55AA2"/>
    <w:rsid w:val="00F56532"/>
    <w:rsid w:val="00F56EDF"/>
    <w:rsid w:val="00F61FBE"/>
    <w:rsid w:val="00F6707B"/>
    <w:rsid w:val="00F67279"/>
    <w:rsid w:val="00F7013B"/>
    <w:rsid w:val="00F7189C"/>
    <w:rsid w:val="00F727B5"/>
    <w:rsid w:val="00F76ADE"/>
    <w:rsid w:val="00F823B0"/>
    <w:rsid w:val="00F83AE4"/>
    <w:rsid w:val="00F87C3C"/>
    <w:rsid w:val="00F90DDD"/>
    <w:rsid w:val="00FA02BF"/>
    <w:rsid w:val="00FA190E"/>
    <w:rsid w:val="00FA7131"/>
    <w:rsid w:val="00FA76E8"/>
    <w:rsid w:val="00FB608F"/>
    <w:rsid w:val="00FB7BA2"/>
    <w:rsid w:val="00FC09FF"/>
    <w:rsid w:val="00FC2AFA"/>
    <w:rsid w:val="00FC73DA"/>
    <w:rsid w:val="00FD018A"/>
    <w:rsid w:val="00FD34A3"/>
    <w:rsid w:val="00FD4158"/>
    <w:rsid w:val="00FD7318"/>
    <w:rsid w:val="00FD7A58"/>
    <w:rsid w:val="00FE0619"/>
    <w:rsid w:val="00FE0B07"/>
    <w:rsid w:val="00FE166F"/>
    <w:rsid w:val="00FE1BCF"/>
    <w:rsid w:val="00FE2A59"/>
    <w:rsid w:val="00FE309E"/>
    <w:rsid w:val="00FE5F07"/>
    <w:rsid w:val="00FE6AC6"/>
    <w:rsid w:val="00FE7E0E"/>
    <w:rsid w:val="00FF004A"/>
    <w:rsid w:val="00FF3C57"/>
    <w:rsid w:val="00FF5228"/>
    <w:rsid w:val="00FF6A7C"/>
    <w:rsid w:val="00FF7189"/>
    <w:rsid w:val="00FF73B2"/>
    <w:rsid w:val="08351251"/>
    <w:rsid w:val="09771F06"/>
    <w:rsid w:val="1480354F"/>
    <w:rsid w:val="1992020D"/>
    <w:rsid w:val="1C0C04D5"/>
    <w:rsid w:val="20413166"/>
    <w:rsid w:val="30D16A8D"/>
    <w:rsid w:val="345D4CB2"/>
    <w:rsid w:val="390C2E5C"/>
    <w:rsid w:val="56EC49C9"/>
    <w:rsid w:val="5C1D4B49"/>
    <w:rsid w:val="60B119AC"/>
    <w:rsid w:val="707A3327"/>
    <w:rsid w:val="735024CB"/>
    <w:rsid w:val="772B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19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uiPriority w:val="9"/>
    <w:unhideWhenUsed/>
    <w:qFormat/>
    <w:locked/>
    <w:rsid w:val="00834B1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rsid w:val="00834B19"/>
    <w:rPr>
      <w:sz w:val="18"/>
      <w:szCs w:val="18"/>
    </w:rPr>
  </w:style>
  <w:style w:type="paragraph" w:styleId="a5">
    <w:name w:val="footer"/>
    <w:basedOn w:val="a"/>
    <w:link w:val="a6"/>
    <w:uiPriority w:val="99"/>
    <w:qFormat/>
    <w:rsid w:val="00834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rsid w:val="00834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rsid w:val="00834B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uiPriority w:val="99"/>
    <w:qFormat/>
    <w:rsid w:val="00834B19"/>
    <w:rPr>
      <w:rFonts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  <w:locked/>
    <w:rsid w:val="00834B19"/>
    <w:rPr>
      <w:rFonts w:cs="Times New Roman"/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locked/>
    <w:rsid w:val="00834B19"/>
    <w:rPr>
      <w:rFonts w:cs="Times New Roman"/>
      <w:sz w:val="18"/>
      <w:szCs w:val="18"/>
    </w:rPr>
  </w:style>
  <w:style w:type="paragraph" w:styleId="aa">
    <w:name w:val="List Paragraph"/>
    <w:basedOn w:val="a"/>
    <w:uiPriority w:val="99"/>
    <w:qFormat/>
    <w:rsid w:val="00834B19"/>
    <w:pPr>
      <w:ind w:firstLineChars="200" w:firstLine="420"/>
    </w:pPr>
  </w:style>
  <w:style w:type="character" w:customStyle="1" w:styleId="a4">
    <w:name w:val="Текст выноски Знак"/>
    <w:basedOn w:val="a0"/>
    <w:link w:val="a3"/>
    <w:uiPriority w:val="99"/>
    <w:qFormat/>
    <w:locked/>
    <w:rsid w:val="00834B19"/>
    <w:rPr>
      <w:rFonts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19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uiPriority w:val="9"/>
    <w:unhideWhenUsed/>
    <w:qFormat/>
    <w:locked/>
    <w:rsid w:val="00834B1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rsid w:val="00834B19"/>
    <w:rPr>
      <w:sz w:val="18"/>
      <w:szCs w:val="18"/>
    </w:rPr>
  </w:style>
  <w:style w:type="paragraph" w:styleId="a5">
    <w:name w:val="footer"/>
    <w:basedOn w:val="a"/>
    <w:link w:val="a6"/>
    <w:uiPriority w:val="99"/>
    <w:qFormat/>
    <w:rsid w:val="00834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rsid w:val="00834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rsid w:val="00834B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uiPriority w:val="99"/>
    <w:qFormat/>
    <w:rsid w:val="00834B19"/>
    <w:rPr>
      <w:rFonts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  <w:locked/>
    <w:rsid w:val="00834B19"/>
    <w:rPr>
      <w:rFonts w:cs="Times New Roman"/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locked/>
    <w:rsid w:val="00834B19"/>
    <w:rPr>
      <w:rFonts w:cs="Times New Roman"/>
      <w:sz w:val="18"/>
      <w:szCs w:val="18"/>
    </w:rPr>
  </w:style>
  <w:style w:type="paragraph" w:styleId="aa">
    <w:name w:val="List Paragraph"/>
    <w:basedOn w:val="a"/>
    <w:uiPriority w:val="99"/>
    <w:qFormat/>
    <w:rsid w:val="00834B19"/>
    <w:pPr>
      <w:ind w:firstLineChars="200" w:firstLine="420"/>
    </w:pPr>
  </w:style>
  <w:style w:type="character" w:customStyle="1" w:styleId="a4">
    <w:name w:val="Текст выноски Знак"/>
    <w:basedOn w:val="a0"/>
    <w:link w:val="a3"/>
    <w:uiPriority w:val="99"/>
    <w:qFormat/>
    <w:locked/>
    <w:rsid w:val="00834B19"/>
    <w:rPr>
      <w:rFonts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206217-E286-4F70-B2D6-EE206697F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T-1000系统介绍</vt:lpstr>
    </vt:vector>
  </TitlesOfParts>
  <Company>sde</Company>
  <LinksUpToDate>false</LinksUpToDate>
  <CharactersWithSpaces>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T-1000系统介绍</dc:title>
  <dc:creator>fdjk</dc:creator>
  <cp:lastModifiedBy>Lightwerk Lightwerk</cp:lastModifiedBy>
  <cp:revision>2</cp:revision>
  <dcterms:created xsi:type="dcterms:W3CDTF">2024-03-11T10:33:00Z</dcterms:created>
  <dcterms:modified xsi:type="dcterms:W3CDTF">2024-03-11T10:33:00Z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361922E7B5F74EBB94EE5A0DB6ADD71F</vt:lpwstr>
  </property>
</Properties>
</file>